
<file path=[Content_Types].xml><?xml version="1.0" encoding="utf-8"?>
<Types xmlns="http://schemas.openxmlformats.org/package/2006/content-types"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89" w:type="dxa"/>
        <w:tblInd w:w="-5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690"/>
        <w:gridCol w:w="3349"/>
        <w:gridCol w:w="3350"/>
      </w:tblGrid>
      <w:tr w:rsidR="00537BE4" w:rsidRPr="00600480" w:rsidTr="009C75F5">
        <w:tc>
          <w:tcPr>
            <w:tcW w:w="1038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</w:rPr>
              <w:t>KARTA PROJEKTU (PRZEDSIĘWZIĘCIA) REWITALIZACYJNEGO</w:t>
            </w:r>
          </w:p>
          <w:p w:rsidR="00537BE4" w:rsidRPr="00600480" w:rsidRDefault="00537BE4" w:rsidP="009C75F5">
            <w:pPr>
              <w:spacing w:after="0"/>
              <w:jc w:val="center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 xml:space="preserve">do Gminnego Programu Rewitalizacji </w:t>
            </w:r>
            <w:r w:rsidR="00BE0901" w:rsidRPr="00BE0901">
              <w:rPr>
                <w:rFonts w:asciiTheme="majorHAnsi" w:hAnsiTheme="majorHAnsi" w:cstheme="majorHAnsi"/>
                <w:b/>
              </w:rPr>
              <w:t>dla gminy Choszczno na lata 2024</w:t>
            </w:r>
            <w:r w:rsidR="003D6DA9">
              <w:rPr>
                <w:rFonts w:asciiTheme="majorHAnsi" w:hAnsiTheme="majorHAnsi" w:cstheme="majorHAnsi"/>
                <w:b/>
              </w:rPr>
              <w:t>-</w:t>
            </w:r>
            <w:r w:rsidR="00BE0901" w:rsidRPr="00BE0901">
              <w:rPr>
                <w:rFonts w:asciiTheme="majorHAnsi" w:hAnsiTheme="majorHAnsi" w:cstheme="majorHAnsi"/>
                <w:b/>
              </w:rPr>
              <w:t>2040</w:t>
            </w:r>
          </w:p>
          <w:p w:rsidR="00537BE4" w:rsidRPr="00600480" w:rsidRDefault="00537BE4" w:rsidP="009C75F5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600480">
              <w:rPr>
                <w:rFonts w:asciiTheme="majorHAnsi" w:hAnsiTheme="majorHAnsi" w:cstheme="majorHAnsi"/>
                <w:bCs/>
              </w:rPr>
              <w:t>(należy wypełnić wszystkie punkty Karty Projektu)</w:t>
            </w:r>
          </w:p>
        </w:tc>
      </w:tr>
      <w:tr w:rsidR="00537BE4" w:rsidRPr="00600480" w:rsidTr="009C75F5">
        <w:trPr>
          <w:trHeight w:val="344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9C75F5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 xml:space="preserve">Tytuł projektu  </w:t>
            </w:r>
            <w:r w:rsidRPr="00600480">
              <w:rPr>
                <w:rFonts w:asciiTheme="majorHAnsi" w:hAnsiTheme="majorHAnsi" w:cstheme="majorHAnsi"/>
                <w:i/>
              </w:rPr>
              <w:t>(Należy podać propozycję nazwy zgłaszanego projektu).</w:t>
            </w:r>
          </w:p>
        </w:tc>
      </w:tr>
      <w:tr w:rsidR="00537BE4" w:rsidRPr="00600480" w:rsidTr="009C75F5">
        <w:trPr>
          <w:trHeight w:val="308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737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Nazwa Wnioskodawcy + dane kontaktowe</w:t>
            </w:r>
          </w:p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i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podać pełną nazwę podmiotu składającego projekt, z podaniem danych adresowych i danych do kontaktu umożliwiających skonsultowanie zgłaszanego projektu).</w:t>
            </w:r>
          </w:p>
        </w:tc>
      </w:tr>
      <w:tr w:rsidR="00537BE4" w:rsidRPr="00600480" w:rsidTr="009C75F5">
        <w:trPr>
          <w:trHeight w:val="331"/>
        </w:trPr>
        <w:tc>
          <w:tcPr>
            <w:tcW w:w="3690" w:type="dxa"/>
            <w:vMerge w:val="restart"/>
            <w:tcBorders>
              <w:lef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Nazwa Wnioskodawcy:</w:t>
            </w: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Adres:</w:t>
            </w: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Telefon:</w:t>
            </w: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e-mail:</w:t>
            </w:r>
          </w:p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:rsidR="00537BE4" w:rsidRPr="00600480" w:rsidRDefault="009C75F5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</w:rPr>
              <w:t>Osoba do kontaktu:</w:t>
            </w: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37BE4" w:rsidRPr="00600480" w:rsidRDefault="00537BE4" w:rsidP="009C75F5">
            <w:pPr>
              <w:snapToGrid w:val="0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388"/>
        </w:trPr>
        <w:tc>
          <w:tcPr>
            <w:tcW w:w="3690" w:type="dxa"/>
            <w:vMerge/>
            <w:tcBorders>
              <w:lef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37BE4" w:rsidRPr="00600480" w:rsidRDefault="00537BE4" w:rsidP="009C75F5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313"/>
        </w:trPr>
        <w:tc>
          <w:tcPr>
            <w:tcW w:w="3690" w:type="dxa"/>
            <w:vMerge/>
            <w:tcBorders>
              <w:lef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37BE4" w:rsidRPr="00600480" w:rsidRDefault="00537BE4" w:rsidP="009C75F5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25"/>
        </w:trPr>
        <w:tc>
          <w:tcPr>
            <w:tcW w:w="3690" w:type="dxa"/>
            <w:vMerge/>
            <w:tcBorders>
              <w:lef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37BE4" w:rsidRPr="00600480" w:rsidRDefault="00537BE4" w:rsidP="009C75F5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253"/>
        </w:trPr>
        <w:tc>
          <w:tcPr>
            <w:tcW w:w="369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537BE4" w:rsidRPr="00600480" w:rsidRDefault="00537BE4" w:rsidP="009C75F5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487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</w:rPr>
              <w:t>Nazwa realizatora/ów projektu</w:t>
            </w:r>
          </w:p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wskazać pełną nazwę podmiotu/ów, które  będą odpowiedzialne za realizację projektu/przedsięwzięcia).</w:t>
            </w:r>
          </w:p>
        </w:tc>
      </w:tr>
      <w:tr w:rsidR="00537BE4" w:rsidRPr="00600480" w:rsidTr="009C75F5">
        <w:trPr>
          <w:trHeight w:val="141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  <w:bCs/>
              </w:rPr>
            </w:pPr>
          </w:p>
        </w:tc>
      </w:tr>
      <w:tr w:rsidR="00537BE4" w:rsidRPr="00600480" w:rsidTr="009C75F5">
        <w:trPr>
          <w:trHeight w:val="341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pStyle w:val="Zawartotabeli"/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>Cele projektu</w:t>
            </w:r>
            <w:r w:rsidR="008E1C16" w:rsidRPr="00600480">
              <w:rPr>
                <w:rFonts w:asciiTheme="majorHAnsi" w:hAnsiTheme="majorHAnsi" w:cstheme="majorHAnsi"/>
                <w:b/>
              </w:rPr>
              <w:t xml:space="preserve"> i problemy, które ma rozwiązać projekt</w:t>
            </w:r>
          </w:p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wskazać najważniejsze cele, które mają być osiągnięte w wyniku realizacji projektu</w:t>
            </w:r>
            <w:r w:rsidR="008E1C16" w:rsidRPr="00600480">
              <w:rPr>
                <w:rFonts w:asciiTheme="majorHAnsi" w:hAnsiTheme="majorHAnsi" w:cstheme="majorHAnsi"/>
                <w:i/>
              </w:rPr>
              <w:t xml:space="preserve"> oraz problemy, które mogą być rozwiązane dzięki realizacji projektu</w:t>
            </w:r>
            <w:r w:rsidRPr="00600480">
              <w:rPr>
                <w:rFonts w:asciiTheme="majorHAnsi" w:hAnsiTheme="majorHAnsi" w:cstheme="majorHAnsi"/>
                <w:i/>
              </w:rPr>
              <w:t>).</w:t>
            </w:r>
          </w:p>
        </w:tc>
      </w:tr>
      <w:tr w:rsidR="00537BE4" w:rsidRPr="00600480" w:rsidTr="009C75F5">
        <w:trPr>
          <w:trHeight w:val="255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762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</w:rPr>
              <w:t>Zakres projektu – opis zadań realizowanych w ramach projektu</w:t>
            </w:r>
          </w:p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  <w:bCs/>
                <w:i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przedstawić charakterystykę projektu ze wskazaniem zakresu planowanych prac, działań, podstawowych parametrów technicznych</w:t>
            </w:r>
            <w:r w:rsidR="007F5422" w:rsidRPr="00600480">
              <w:rPr>
                <w:rFonts w:asciiTheme="majorHAnsi" w:hAnsiTheme="majorHAnsi" w:cstheme="majorHAnsi"/>
                <w:i/>
              </w:rPr>
              <w:t xml:space="preserve"> związanych np. z powierzchnią budynków objętych działaniami, powierzchnią przestrzeni objętych działaniami, długością infrastruktury, itp</w:t>
            </w:r>
            <w:r w:rsidRPr="00600480">
              <w:rPr>
                <w:rFonts w:asciiTheme="majorHAnsi" w:hAnsiTheme="majorHAnsi" w:cstheme="majorHAnsi"/>
                <w:bCs/>
                <w:i/>
              </w:rPr>
              <w:t>. Jeśli to możliwe, należy dołączyć mapy i/lub inne dokumenty przedstawiające zakres rzeczowy zadania).</w:t>
            </w:r>
          </w:p>
          <w:p w:rsidR="00537BE4" w:rsidRPr="00600480" w:rsidRDefault="00537BE4" w:rsidP="009C75F5">
            <w:pPr>
              <w:snapToGrid w:val="0"/>
              <w:spacing w:after="0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  <w:i/>
              </w:rPr>
              <w:t>Uwaga: W opisie projektu należy uwzględnić opis sposobu zapewnienia dostępu do infrastruktury/usług osób ze szczególnymi potrzebami (osoby ze szczególnymi potrzebami to takie, które ze względu na swoje cechy albo okoliczności w których się znajdują, muszą podjąć dodatkowe działania w celu przezwyciężenia barier uniemożliwiających lub utrudniających im udział w różnych sferach życia na równi z innymi osobami.)</w:t>
            </w:r>
          </w:p>
        </w:tc>
      </w:tr>
      <w:tr w:rsidR="009C75F5" w:rsidRPr="00600480" w:rsidTr="009C75F5">
        <w:trPr>
          <w:trHeight w:val="255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9C75F5" w:rsidRPr="00600480" w:rsidRDefault="009C75F5" w:rsidP="009C75F5">
            <w:pPr>
              <w:snapToGrid w:val="0"/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rPr>
          <w:trHeight w:val="729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t xml:space="preserve">Lokalizacja – miejsce realizacji projektu </w:t>
            </w:r>
          </w:p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wskazać dokładny adres miejsca realizacji (ulica, nr budynku/lokalu), dla projektu inwestycyjnego - obręb i numer działki, informacja o posiadanym prawie do dysponowania nieruchomością). Jeśli dokładny adres realizacji projektu nie jest możliwy do określenia ze względu na specyfikę projektu (np. działania będą realizowane w plenerze w różnych miejscach), należy wskazać miejsce realizacji bardziej ogólnie: np. osiedle, podobszar rewitalizacji lub cały obszar rewitalizacji)</w:t>
            </w:r>
          </w:p>
        </w:tc>
      </w:tr>
      <w:tr w:rsidR="00537BE4" w:rsidRPr="00600480" w:rsidTr="009C75F5">
        <w:trPr>
          <w:trHeight w:val="340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537BE4" w:rsidRPr="00600480" w:rsidRDefault="00537BE4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7B2BF6">
        <w:trPr>
          <w:trHeight w:val="601"/>
        </w:trPr>
        <w:tc>
          <w:tcPr>
            <w:tcW w:w="10389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600480">
              <w:rPr>
                <w:rFonts w:asciiTheme="majorHAnsi" w:hAnsiTheme="majorHAnsi" w:cstheme="majorHAnsi"/>
                <w:b/>
              </w:rPr>
              <w:lastRenderedPageBreak/>
              <w:t>Szacowana wartość [zł]</w:t>
            </w:r>
          </w:p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i/>
              </w:rPr>
              <w:t>(Należy przedstawić wartość nakładów inwestycyjnych lub/i koszty działań realizowanych w ramach projektu. Jeśli projekt będzie realizowany w sposób ciągły, proszę zsumować koszty roczne, ale maksymalnie do 2034 roku).</w:t>
            </w:r>
          </w:p>
        </w:tc>
      </w:tr>
      <w:tr w:rsidR="00537BE4" w:rsidRPr="009C75F5" w:rsidTr="009C75F5">
        <w:trPr>
          <w:trHeight w:val="105"/>
        </w:trPr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537BE4" w:rsidRPr="00600480" w:rsidRDefault="00537BE4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c>
          <w:tcPr>
            <w:tcW w:w="10389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537BE4" w:rsidRPr="00600480" w:rsidRDefault="00E865FE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</w:rPr>
              <w:t>Prognozowane</w:t>
            </w:r>
            <w:r w:rsidR="00537BE4" w:rsidRPr="00600480">
              <w:rPr>
                <w:rFonts w:asciiTheme="majorHAnsi" w:hAnsiTheme="majorHAnsi" w:cstheme="majorHAnsi"/>
                <w:b/>
              </w:rPr>
              <w:t xml:space="preserve"> rezultaty projektu *</w:t>
            </w:r>
          </w:p>
          <w:p w:rsidR="00537BE4" w:rsidRPr="00600480" w:rsidRDefault="008E1C16" w:rsidP="009C75F5">
            <w:pPr>
              <w:snapToGrid w:val="0"/>
              <w:spacing w:after="0"/>
              <w:jc w:val="both"/>
              <w:rPr>
                <w:rFonts w:asciiTheme="majorHAnsi" w:hAnsiTheme="majorHAnsi" w:cstheme="majorHAnsi"/>
                <w:i/>
              </w:rPr>
            </w:pPr>
            <w:r w:rsidRPr="00600480">
              <w:rPr>
                <w:rFonts w:asciiTheme="majorHAnsi" w:hAnsiTheme="majorHAnsi" w:cstheme="majorHAnsi"/>
                <w:i/>
              </w:rPr>
              <w:t>(</w:t>
            </w:r>
            <w:r w:rsidR="00537BE4" w:rsidRPr="00600480">
              <w:rPr>
                <w:rFonts w:asciiTheme="majorHAnsi" w:hAnsiTheme="majorHAnsi" w:cstheme="majorHAnsi"/>
                <w:i/>
              </w:rPr>
              <w:t>Proszę wskazać rezultaty planowane do osiągnięcia po zakończeniu realizacji projektu jako efekty podjętych działań. Należy podać rodzaje i przewidywane wartości wskaźników pomiaru rezultatów. W tabeli na końcu karty zamieszczono listę przykładowych rezultatów, którą należy wykorzystać, jeśli odpowiadają specyfice projektu.</w:t>
            </w:r>
            <w:r w:rsidR="007F5422" w:rsidRPr="00600480">
              <w:rPr>
                <w:rFonts w:asciiTheme="majorHAnsi" w:hAnsiTheme="majorHAnsi" w:cstheme="majorHAnsi"/>
                <w:i/>
              </w:rPr>
              <w:t xml:space="preserve"> Należy uwzględnić te prognozowane wielkości wskaźników, które dotyczą obszaru rewitalizacji</w:t>
            </w:r>
            <w:r w:rsidR="009B2131" w:rsidRPr="00600480">
              <w:rPr>
                <w:rFonts w:asciiTheme="majorHAnsi" w:hAnsiTheme="majorHAnsi" w:cstheme="majorHAnsi"/>
                <w:i/>
              </w:rPr>
              <w:t>.</w:t>
            </w:r>
          </w:p>
          <w:p w:rsidR="009B2131" w:rsidRPr="00600480" w:rsidRDefault="009B2131" w:rsidP="009C75F5">
            <w:pPr>
              <w:snapToGrid w:val="0"/>
              <w:spacing w:after="0"/>
              <w:jc w:val="both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i/>
              </w:rPr>
              <w:t xml:space="preserve">Przykład zapisu rezultatów - 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Liczba osób korzystających ze zmodernizowanych budynków lub ich części – 100 osób/rok</w:t>
            </w:r>
          </w:p>
        </w:tc>
      </w:tr>
      <w:tr w:rsidR="000B4920" w:rsidRPr="00600480" w:rsidTr="000B4920">
        <w:tc>
          <w:tcPr>
            <w:tcW w:w="10389" w:type="dxa"/>
            <w:gridSpan w:val="3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</w:tcPr>
          <w:p w:rsidR="000B4920" w:rsidRPr="00600480" w:rsidRDefault="000B4920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8E1C16" w:rsidRPr="00600480" w:rsidTr="008E1C16">
        <w:tc>
          <w:tcPr>
            <w:tcW w:w="3690" w:type="dxa"/>
            <w:vMerge w:val="restart"/>
            <w:tcBorders>
              <w:left w:val="single" w:sz="1" w:space="0" w:color="000000"/>
            </w:tcBorders>
            <w:shd w:val="clear" w:color="auto" w:fill="D9D9D9"/>
          </w:tcPr>
          <w:p w:rsidR="008E1C16" w:rsidRPr="00600480" w:rsidRDefault="008E1C16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 xml:space="preserve">Przewidywane lata rozpoczęcia </w:t>
            </w:r>
            <w:r w:rsidRPr="00600480">
              <w:rPr>
                <w:rFonts w:asciiTheme="majorHAnsi" w:hAnsiTheme="majorHAnsi" w:cstheme="majorHAnsi"/>
                <w:b/>
                <w:bCs/>
              </w:rPr>
              <w:br/>
              <w:t>i zakończenia realizacji projektu</w:t>
            </w: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:rsidR="008E1C16" w:rsidRPr="00600480" w:rsidRDefault="008E1C16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>Rok rozpoczęcia realizacji projektu</w:t>
            </w: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:rsidR="008E1C16" w:rsidRPr="00600480" w:rsidRDefault="008E1C16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>Rok zakończenia realizacji projektu</w:t>
            </w:r>
          </w:p>
        </w:tc>
      </w:tr>
      <w:tr w:rsidR="008E1C16" w:rsidRPr="00600480" w:rsidTr="008E1C16">
        <w:tc>
          <w:tcPr>
            <w:tcW w:w="3690" w:type="dxa"/>
            <w:vMerge/>
            <w:tcBorders>
              <w:left w:val="single" w:sz="1" w:space="0" w:color="000000"/>
              <w:bottom w:val="single" w:sz="4" w:space="0" w:color="000000"/>
            </w:tcBorders>
            <w:shd w:val="clear" w:color="auto" w:fill="D9D9D9"/>
          </w:tcPr>
          <w:p w:rsidR="008E1C16" w:rsidRPr="00600480" w:rsidRDefault="008E1C16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vAlign w:val="center"/>
          </w:tcPr>
          <w:p w:rsidR="008E1C16" w:rsidRPr="00600480" w:rsidRDefault="008E1C16" w:rsidP="008E1C16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vAlign w:val="center"/>
          </w:tcPr>
          <w:p w:rsidR="008E1C16" w:rsidRPr="00600480" w:rsidRDefault="008E1C16" w:rsidP="008E1C16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37BE4" w:rsidRPr="00600480" w:rsidTr="009C75F5">
        <w:tc>
          <w:tcPr>
            <w:tcW w:w="3690" w:type="dxa"/>
            <w:vMerge w:val="restart"/>
            <w:tcBorders>
              <w:left w:val="single" w:sz="1" w:space="0" w:color="000000"/>
              <w:bottom w:val="single" w:sz="4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>Przewidywane źródła finansowania projektu</w:t>
            </w:r>
          </w:p>
          <w:p w:rsidR="00537BE4" w:rsidRPr="00600480" w:rsidRDefault="008E1C16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600480">
              <w:rPr>
                <w:rFonts w:asciiTheme="majorHAnsi" w:hAnsiTheme="majorHAnsi" w:cstheme="majorHAnsi"/>
                <w:i/>
              </w:rPr>
              <w:t>(</w:t>
            </w:r>
            <w:r w:rsidR="00537BE4" w:rsidRPr="00600480">
              <w:rPr>
                <w:rFonts w:asciiTheme="majorHAnsi" w:hAnsiTheme="majorHAnsi" w:cstheme="majorHAnsi"/>
                <w:i/>
              </w:rPr>
              <w:t>Proszę rozbić kwotę z pozycji „</w:t>
            </w:r>
            <w:r w:rsidR="00907ADE" w:rsidRPr="00600480">
              <w:rPr>
                <w:rFonts w:asciiTheme="majorHAnsi" w:hAnsiTheme="majorHAnsi" w:cstheme="majorHAnsi"/>
                <w:i/>
              </w:rPr>
              <w:t>Szacowana wartość</w:t>
            </w:r>
            <w:r w:rsidR="00537BE4" w:rsidRPr="00600480">
              <w:rPr>
                <w:rFonts w:asciiTheme="majorHAnsi" w:hAnsiTheme="majorHAnsi" w:cstheme="majorHAnsi"/>
                <w:i/>
              </w:rPr>
              <w:t>” na poszczególne źródła</w:t>
            </w:r>
            <w:r w:rsidR="00907ADE" w:rsidRPr="00600480">
              <w:rPr>
                <w:rFonts w:asciiTheme="majorHAnsi" w:hAnsiTheme="majorHAnsi" w:cstheme="majorHAnsi"/>
                <w:i/>
              </w:rPr>
              <w:t>.</w:t>
            </w:r>
            <w:r w:rsidRPr="00600480">
              <w:rPr>
                <w:rFonts w:asciiTheme="majorHAnsi" w:hAnsiTheme="majorHAnsi" w:cstheme="majorHAnsi"/>
                <w:i/>
              </w:rPr>
              <w:t>)</w:t>
            </w: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>Środki publiczne</w:t>
            </w:r>
            <w:r w:rsidRPr="00600480">
              <w:rPr>
                <w:rFonts w:asciiTheme="majorHAnsi" w:hAnsiTheme="majorHAnsi" w:cstheme="majorHAnsi"/>
              </w:rPr>
              <w:t xml:space="preserve"> (budżet gminy, środki unijne, środki z budżetu państwa, itp.)</w:t>
            </w: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D9D9D9" w:themeFill="background1" w:themeFillShade="D9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600480">
              <w:rPr>
                <w:rFonts w:asciiTheme="majorHAnsi" w:hAnsiTheme="majorHAnsi" w:cstheme="majorHAnsi"/>
                <w:b/>
                <w:bCs/>
              </w:rPr>
              <w:t>Środki prywatne</w:t>
            </w:r>
            <w:r w:rsidRPr="00600480">
              <w:rPr>
                <w:rFonts w:asciiTheme="majorHAnsi" w:hAnsiTheme="majorHAnsi" w:cstheme="majorHAnsi"/>
              </w:rPr>
              <w:t xml:space="preserve"> (środki własne podmiotu nienależącego do sektora finansów publicznych, pożyczki i kredyty komercyjne, itd.)</w:t>
            </w:r>
          </w:p>
        </w:tc>
      </w:tr>
      <w:tr w:rsidR="00537BE4" w:rsidRPr="00600480" w:rsidTr="009C75F5">
        <w:tc>
          <w:tcPr>
            <w:tcW w:w="3690" w:type="dxa"/>
            <w:vMerge/>
            <w:tcBorders>
              <w:left w:val="single" w:sz="1" w:space="0" w:color="000000"/>
              <w:bottom w:val="single" w:sz="4" w:space="0" w:color="000000"/>
            </w:tcBorders>
            <w:shd w:val="clear" w:color="auto" w:fill="D9D9D9"/>
          </w:tcPr>
          <w:p w:rsidR="00537BE4" w:rsidRPr="00600480" w:rsidRDefault="00537BE4" w:rsidP="009C75F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49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vAlign w:val="center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50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vAlign w:val="center"/>
          </w:tcPr>
          <w:p w:rsidR="00537BE4" w:rsidRPr="00600480" w:rsidRDefault="00537BE4" w:rsidP="009C75F5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537BE4" w:rsidRPr="00600480" w:rsidRDefault="00537BE4" w:rsidP="00537BE4">
      <w:pPr>
        <w:spacing w:after="0"/>
        <w:rPr>
          <w:rFonts w:asciiTheme="majorHAnsi" w:hAnsiTheme="majorHAnsi" w:cstheme="majorHAnsi"/>
        </w:rPr>
      </w:pPr>
    </w:p>
    <w:p w:rsidR="00537BE4" w:rsidRPr="009C75F5" w:rsidRDefault="00537BE4" w:rsidP="00537BE4">
      <w:pPr>
        <w:spacing w:after="0"/>
        <w:jc w:val="both"/>
        <w:rPr>
          <w:rFonts w:asciiTheme="majorHAnsi" w:eastAsia="Century Gothic" w:hAnsiTheme="majorHAnsi" w:cstheme="majorHAnsi"/>
        </w:rPr>
      </w:pPr>
    </w:p>
    <w:p w:rsidR="00537BE4" w:rsidRDefault="00537BE4" w:rsidP="00537BE4">
      <w:pPr>
        <w:spacing w:after="0"/>
        <w:jc w:val="both"/>
        <w:rPr>
          <w:rFonts w:asciiTheme="majorHAnsi" w:eastAsia="Century Gothic" w:hAnsiTheme="majorHAnsi" w:cstheme="majorHAnsi"/>
        </w:rPr>
      </w:pPr>
    </w:p>
    <w:p w:rsidR="009C75F5" w:rsidRPr="009C75F5" w:rsidRDefault="009C75F5" w:rsidP="00537BE4">
      <w:pPr>
        <w:spacing w:after="0"/>
        <w:jc w:val="both"/>
        <w:rPr>
          <w:rFonts w:asciiTheme="majorHAnsi" w:eastAsia="Century Gothic" w:hAnsiTheme="majorHAnsi" w:cstheme="majorHAnsi"/>
        </w:rPr>
      </w:pPr>
    </w:p>
    <w:p w:rsidR="009C75F5" w:rsidRDefault="009C75F5" w:rsidP="009C75F5">
      <w:pPr>
        <w:tabs>
          <w:tab w:val="right" w:pos="9072"/>
        </w:tabs>
        <w:spacing w:after="0" w:line="360" w:lineRule="auto"/>
        <w:outlineLvl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.........................................................................</w:t>
      </w:r>
      <w:r w:rsidRPr="009C75F5">
        <w:rPr>
          <w:rFonts w:asciiTheme="majorHAnsi" w:hAnsiTheme="majorHAnsi" w:cstheme="majorHAnsi"/>
        </w:rPr>
        <w:t>.</w:t>
      </w:r>
      <w:r w:rsidRPr="009C75F5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.........................................................................</w:t>
      </w:r>
      <w:r w:rsidRPr="009C75F5">
        <w:rPr>
          <w:rFonts w:asciiTheme="majorHAnsi" w:hAnsiTheme="majorHAnsi" w:cstheme="majorHAnsi"/>
        </w:rPr>
        <w:t>.</w:t>
      </w:r>
    </w:p>
    <w:p w:rsidR="00537BE4" w:rsidRPr="00600480" w:rsidRDefault="00537BE4" w:rsidP="00537BE4">
      <w:pPr>
        <w:tabs>
          <w:tab w:val="right" w:leader="dot" w:pos="8789"/>
        </w:tabs>
        <w:spacing w:after="0" w:line="240" w:lineRule="auto"/>
        <w:jc w:val="center"/>
        <w:rPr>
          <w:rFonts w:asciiTheme="majorHAnsi" w:hAnsiTheme="majorHAnsi" w:cstheme="majorHAnsi"/>
        </w:rPr>
      </w:pPr>
      <w:r w:rsidRPr="00600480">
        <w:rPr>
          <w:rFonts w:asciiTheme="majorHAnsi" w:hAnsiTheme="majorHAnsi" w:cstheme="majorHAnsi"/>
        </w:rPr>
        <w:t>(data)                                                                                              (podpis)</w:t>
      </w:r>
    </w:p>
    <w:p w:rsidR="00537BE4" w:rsidRPr="009C75F5" w:rsidRDefault="00537BE4" w:rsidP="00537BE4">
      <w:pPr>
        <w:spacing w:after="0"/>
        <w:jc w:val="both"/>
        <w:rPr>
          <w:rFonts w:asciiTheme="majorHAnsi" w:eastAsia="Century Gothic" w:hAnsiTheme="majorHAnsi" w:cstheme="majorHAnsi"/>
        </w:rPr>
      </w:pPr>
    </w:p>
    <w:p w:rsidR="00537BE4" w:rsidRPr="00600480" w:rsidRDefault="00537BE4" w:rsidP="00537BE4">
      <w:p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  <w:b/>
          <w:u w:val="single"/>
        </w:rPr>
        <w:t xml:space="preserve">Informacje dodatkowe: </w:t>
      </w:r>
    </w:p>
    <w:p w:rsidR="00537BE4" w:rsidRPr="00600480" w:rsidRDefault="00537BE4" w:rsidP="00537BE4">
      <w:pPr>
        <w:spacing w:after="0"/>
        <w:jc w:val="both"/>
        <w:rPr>
          <w:rFonts w:asciiTheme="majorHAnsi" w:eastAsia="Century Gothic" w:hAnsiTheme="majorHAnsi" w:cstheme="majorHAnsi"/>
        </w:rPr>
      </w:pPr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bookmarkStart w:id="0" w:name="_Hlk140053200"/>
      <w:r w:rsidRPr="00600480">
        <w:rPr>
          <w:rFonts w:asciiTheme="majorHAnsi" w:eastAsia="Century Gothic" w:hAnsiTheme="majorHAnsi" w:cstheme="majorHAnsi"/>
        </w:rPr>
        <w:t>Dla każdego projektu/przedsięwzięcia należy wypełnić osobną kartę. Wypełnione karty projektów należy przesłać do Urzędu Mi</w:t>
      </w:r>
      <w:r w:rsidR="00BE0901">
        <w:rPr>
          <w:rFonts w:asciiTheme="majorHAnsi" w:eastAsia="Century Gothic" w:hAnsiTheme="majorHAnsi" w:cstheme="majorHAnsi"/>
        </w:rPr>
        <w:t xml:space="preserve">ejskiego w Choszcznie </w:t>
      </w:r>
      <w:r w:rsidRPr="00600480">
        <w:rPr>
          <w:rFonts w:asciiTheme="majorHAnsi" w:eastAsia="Century Gothic" w:hAnsiTheme="majorHAnsi" w:cstheme="majorHAnsi"/>
        </w:rPr>
        <w:t xml:space="preserve">w formie elektronicznej </w:t>
      </w:r>
      <w:r w:rsidRPr="00600480">
        <w:rPr>
          <w:rFonts w:asciiTheme="majorHAnsi" w:eastAsia="Century Gothic" w:hAnsiTheme="majorHAnsi" w:cstheme="majorHAnsi"/>
          <w:b/>
          <w:bCs/>
          <w:u w:val="single"/>
        </w:rPr>
        <w:t>edytowalnej oraz skanu z podpisem</w:t>
      </w:r>
      <w:r w:rsidRPr="00600480">
        <w:rPr>
          <w:rFonts w:asciiTheme="majorHAnsi" w:eastAsia="Century Gothic" w:hAnsiTheme="majorHAnsi" w:cstheme="majorHAnsi"/>
        </w:rPr>
        <w:t xml:space="preserve"> na adres email</w:t>
      </w:r>
      <w:r w:rsidRPr="006D357A">
        <w:rPr>
          <w:rFonts w:asciiTheme="majorHAnsi" w:eastAsia="Century Gothic" w:hAnsiTheme="majorHAnsi" w:cstheme="majorHAnsi"/>
        </w:rPr>
        <w:t xml:space="preserve">: </w:t>
      </w:r>
      <w:hyperlink r:id="rId6" w:history="1">
        <w:r w:rsidR="00BE0901" w:rsidRPr="006D7B7A">
          <w:rPr>
            <w:rStyle w:val="Hipercze"/>
            <w:rFonts w:asciiTheme="majorHAnsi" w:eastAsia="Century Gothic" w:hAnsiTheme="majorHAnsi" w:cstheme="majorHAnsi"/>
            <w:b/>
          </w:rPr>
          <w:t>brs@gmina.choszczno.pl</w:t>
        </w:r>
      </w:hyperlink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</w:rPr>
        <w:t xml:space="preserve">Złożenie karty projektowej nie jest jednoznaczne z zamieszczeniem przedsięwzięcia </w:t>
      </w:r>
      <w:r w:rsidR="0099474C">
        <w:rPr>
          <w:rFonts w:asciiTheme="majorHAnsi" w:eastAsia="Century Gothic" w:hAnsiTheme="majorHAnsi" w:cstheme="majorHAnsi"/>
        </w:rPr>
        <w:br/>
      </w:r>
      <w:r w:rsidRPr="00600480">
        <w:rPr>
          <w:rFonts w:asciiTheme="majorHAnsi" w:eastAsia="Century Gothic" w:hAnsiTheme="majorHAnsi" w:cstheme="majorHAnsi"/>
        </w:rPr>
        <w:t xml:space="preserve">w Gminnym Programie Rewitalizacji (GPR). </w:t>
      </w:r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bookmarkStart w:id="1" w:name="_Hlk140053306"/>
      <w:r w:rsidRPr="00600480">
        <w:rPr>
          <w:rFonts w:asciiTheme="majorHAnsi" w:eastAsia="Century Gothic" w:hAnsiTheme="majorHAnsi" w:cstheme="majorHAnsi"/>
        </w:rPr>
        <w:t>W przypadku wszelkich pytań dotyczących opracowania karty projektu</w:t>
      </w:r>
      <w:bookmarkEnd w:id="1"/>
      <w:r w:rsidRPr="00600480">
        <w:rPr>
          <w:rFonts w:asciiTheme="majorHAnsi" w:eastAsia="Century Gothic" w:hAnsiTheme="majorHAnsi" w:cstheme="majorHAnsi"/>
        </w:rPr>
        <w:t xml:space="preserve"> rekomenduje się kontakt z Firmą Lider Projekt Sp. z.o.o – wykonawcą opracowania GPR, tel. </w:t>
      </w:r>
      <w:r w:rsidRPr="00600480">
        <w:rPr>
          <w:rFonts w:asciiTheme="majorHAnsi" w:eastAsia="Century Gothic" w:hAnsiTheme="majorHAnsi" w:cstheme="majorHAnsi"/>
          <w:b/>
        </w:rPr>
        <w:t>61 828 08 11</w:t>
      </w:r>
      <w:r w:rsidR="008E1C16" w:rsidRPr="00600480">
        <w:rPr>
          <w:rFonts w:asciiTheme="majorHAnsi" w:eastAsia="Century Gothic" w:hAnsiTheme="majorHAnsi" w:cstheme="majorHAnsi"/>
          <w:b/>
        </w:rPr>
        <w:t xml:space="preserve"> lub kom. </w:t>
      </w:r>
      <w:r w:rsidR="00BE0901">
        <w:rPr>
          <w:rFonts w:asciiTheme="majorHAnsi" w:eastAsia="Century Gothic" w:hAnsiTheme="majorHAnsi" w:cstheme="majorHAnsi"/>
          <w:b/>
        </w:rPr>
        <w:t>697 886 232</w:t>
      </w:r>
      <w:r w:rsidRPr="00600480">
        <w:rPr>
          <w:rFonts w:asciiTheme="majorHAnsi" w:eastAsia="Century Gothic" w:hAnsiTheme="majorHAnsi" w:cstheme="majorHAnsi"/>
          <w:b/>
        </w:rPr>
        <w:t>.</w:t>
      </w:r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</w:rPr>
        <w:t>Jeśli na wskazanej poniżej liście nie znaleźli Państwo odpowiadających specyfice projektu wskaźników</w:t>
      </w:r>
      <w:r w:rsidR="008E1C16" w:rsidRPr="00600480">
        <w:rPr>
          <w:rFonts w:asciiTheme="majorHAnsi" w:eastAsia="Century Gothic" w:hAnsiTheme="majorHAnsi" w:cstheme="majorHAnsi"/>
        </w:rPr>
        <w:t xml:space="preserve"> rezultatu</w:t>
      </w:r>
      <w:r w:rsidRPr="00600480">
        <w:rPr>
          <w:rFonts w:asciiTheme="majorHAnsi" w:eastAsia="Century Gothic" w:hAnsiTheme="majorHAnsi" w:cstheme="majorHAnsi"/>
        </w:rPr>
        <w:t xml:space="preserve">, prosimy o kontakt pod numerem telefonicznym: </w:t>
      </w:r>
      <w:r w:rsidR="008E1C16" w:rsidRPr="00600480">
        <w:rPr>
          <w:rFonts w:asciiTheme="majorHAnsi" w:eastAsia="Century Gothic" w:hAnsiTheme="majorHAnsi" w:cstheme="majorHAnsi"/>
          <w:b/>
        </w:rPr>
        <w:t xml:space="preserve">61 828 08 11 lub kom. </w:t>
      </w:r>
      <w:r w:rsidR="00BE0901">
        <w:rPr>
          <w:rFonts w:asciiTheme="majorHAnsi" w:eastAsia="Century Gothic" w:hAnsiTheme="majorHAnsi" w:cstheme="majorHAnsi"/>
          <w:b/>
        </w:rPr>
        <w:t>697 886 232</w:t>
      </w:r>
      <w:r w:rsidR="00BE0901" w:rsidRPr="00600480">
        <w:rPr>
          <w:rFonts w:asciiTheme="majorHAnsi" w:eastAsia="Century Gothic" w:hAnsiTheme="majorHAnsi" w:cstheme="majorHAnsi"/>
          <w:b/>
        </w:rPr>
        <w:t xml:space="preserve"> </w:t>
      </w:r>
      <w:r w:rsidRPr="00600480">
        <w:rPr>
          <w:rFonts w:asciiTheme="majorHAnsi" w:eastAsia="Century Gothic" w:hAnsiTheme="majorHAnsi" w:cstheme="majorHAnsi"/>
          <w:b/>
        </w:rPr>
        <w:t>(</w:t>
      </w:r>
      <w:r w:rsidR="00BE0901">
        <w:rPr>
          <w:rFonts w:asciiTheme="majorHAnsi" w:eastAsia="Century Gothic" w:hAnsiTheme="majorHAnsi" w:cstheme="majorHAnsi"/>
          <w:b/>
        </w:rPr>
        <w:t>Krzysztof Rosenkiewicz</w:t>
      </w:r>
      <w:r w:rsidRPr="00600480">
        <w:rPr>
          <w:rFonts w:asciiTheme="majorHAnsi" w:eastAsia="Century Gothic" w:hAnsiTheme="majorHAnsi" w:cstheme="majorHAnsi"/>
        </w:rPr>
        <w:t xml:space="preserve"> – firma Lider Projekt Sp. z o.o. – wykonawca opracowania GPR).</w:t>
      </w:r>
    </w:p>
    <w:bookmarkEnd w:id="0"/>
    <w:p w:rsidR="004F7AB7" w:rsidRDefault="00537BE4" w:rsidP="004F7AB7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</w:rPr>
        <w:t>Karta projektowa powinna zawierać dane osoby wskazanej do kontaktu w ramach przedsięwzięcia.</w:t>
      </w:r>
    </w:p>
    <w:p w:rsidR="00537BE4" w:rsidRPr="004F7AB7" w:rsidRDefault="00537BE4" w:rsidP="004F7AB7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7F0F60">
        <w:rPr>
          <w:rFonts w:asciiTheme="majorHAnsi" w:eastAsia="Century Gothic" w:hAnsiTheme="majorHAnsi" w:cstheme="majorHAnsi"/>
          <w:b/>
          <w:bCs/>
        </w:rPr>
        <w:t xml:space="preserve">Co do zasady, przedsięwzięcie powinno zostać zlokalizowane na obszarze rewitalizacji (mapa </w:t>
      </w:r>
      <w:r w:rsidR="00BE360A">
        <w:rPr>
          <w:rFonts w:asciiTheme="majorHAnsi" w:eastAsia="Century Gothic" w:hAnsiTheme="majorHAnsi" w:cstheme="majorHAnsi"/>
          <w:b/>
          <w:bCs/>
        </w:rPr>
        <w:t>w końcowej części formularza</w:t>
      </w:r>
      <w:r w:rsidR="004F7AB7" w:rsidRPr="007F0F60">
        <w:rPr>
          <w:rFonts w:asciiTheme="majorHAnsi" w:eastAsia="Century Gothic" w:hAnsiTheme="majorHAnsi" w:cstheme="majorHAnsi"/>
          <w:b/>
          <w:bCs/>
        </w:rPr>
        <w:t xml:space="preserve"> oraz pod linkiem</w:t>
      </w:r>
      <w:r w:rsidR="00F03A4E">
        <w:rPr>
          <w:rFonts w:asciiTheme="majorHAnsi" w:eastAsia="Century Gothic" w:hAnsiTheme="majorHAnsi" w:cstheme="majorHAnsi"/>
          <w:b/>
          <w:bCs/>
        </w:rPr>
        <w:t xml:space="preserve"> </w:t>
      </w:r>
      <w:hyperlink r:id="rId7" w:history="1">
        <w:r w:rsidR="00F03A4E" w:rsidRPr="00AF689C">
          <w:rPr>
            <w:rStyle w:val="Hipercze"/>
            <w:rFonts w:asciiTheme="majorHAnsi" w:eastAsia="Century Gothic" w:hAnsiTheme="majorHAnsi" w:cstheme="majorHAnsi"/>
            <w:b/>
            <w:bCs/>
          </w:rPr>
          <w:t>https://e-dziennik.szczecin.uw.gov.pl/legalact/2025/3351/</w:t>
        </w:r>
      </w:hyperlink>
      <w:r w:rsidRPr="004F7AB7">
        <w:rPr>
          <w:rFonts w:asciiTheme="majorHAnsi" w:eastAsia="Century Gothic" w:hAnsiTheme="majorHAnsi" w:cstheme="majorHAnsi"/>
        </w:rPr>
        <w:t>).</w:t>
      </w:r>
      <w:r w:rsidRPr="004F7AB7">
        <w:rPr>
          <w:rFonts w:asciiTheme="majorHAnsi" w:eastAsia="Century Gothic" w:hAnsiTheme="majorHAnsi" w:cstheme="majorHAnsi"/>
        </w:rPr>
        <w:br/>
        <w:t>W wyjątkowych sytuacjach przedsięwzięcie może zostać zlokalizowane poza obszarem rewitalizacji, jednak odbiorcą końcowym przedsięwzięcia muszą być mieszkańcy z obszaru rewitalizacji. Zlokalizowanie przedsięwzięcia poza obszarem rewitalizacji wymaga szczegółowego uzasadnienia</w:t>
      </w:r>
      <w:r w:rsidR="008E1C16" w:rsidRPr="004F7AB7">
        <w:rPr>
          <w:rFonts w:asciiTheme="majorHAnsi" w:eastAsia="Century Gothic" w:hAnsiTheme="majorHAnsi" w:cstheme="majorHAnsi"/>
        </w:rPr>
        <w:t>, które należy przedstawić w pozycji „Zakres projektu”</w:t>
      </w:r>
      <w:r w:rsidRPr="004F7AB7">
        <w:rPr>
          <w:rFonts w:asciiTheme="majorHAnsi" w:eastAsia="Century Gothic" w:hAnsiTheme="majorHAnsi" w:cstheme="majorHAnsi"/>
        </w:rPr>
        <w:t xml:space="preserve">. </w:t>
      </w:r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</w:rPr>
        <w:t xml:space="preserve">Jeśli przedsięwzięcie będzie obejmowało prace restauratorskie, konserwatorskie, budowlane, związane z zagospodarowaniem terenu itp., Projektodawca jest zobowiązany posiadać tytuł prawny do korzystania z nieruchomości, wynikający z prawa własności, stosunku zobowiązaniowego (umowy dzierżawy, najmu), zgody na korzystanie z budynku lub terenu udzielonej przez jego właściciela lub w innej formie określonej przepisami prawa. </w:t>
      </w:r>
    </w:p>
    <w:p w:rsidR="00537BE4" w:rsidRPr="00600480" w:rsidRDefault="00537BE4" w:rsidP="00537BE4">
      <w:pPr>
        <w:numPr>
          <w:ilvl w:val="0"/>
          <w:numId w:val="1"/>
        </w:numPr>
        <w:spacing w:after="0"/>
        <w:jc w:val="both"/>
        <w:rPr>
          <w:rFonts w:asciiTheme="majorHAnsi" w:eastAsia="Century Gothic" w:hAnsiTheme="majorHAnsi" w:cstheme="majorHAnsi"/>
        </w:rPr>
      </w:pPr>
      <w:r w:rsidRPr="00600480">
        <w:rPr>
          <w:rFonts w:asciiTheme="majorHAnsi" w:eastAsia="Century Gothic" w:hAnsiTheme="majorHAnsi" w:cstheme="majorHAnsi"/>
          <w:u w:val="single"/>
        </w:rPr>
        <w:t xml:space="preserve">Zamieszczenie przedsięwzięcia w GPR nie jest jednoznaczne z zapewnieniem środków na jego realizację. Za zakres rzeczowy i finansowy realizacji przedsięwzięcia odpowiada Wnioskodawca. </w:t>
      </w: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  <w:b/>
          <w:bCs/>
        </w:rPr>
      </w:pPr>
    </w:p>
    <w:p w:rsidR="00537BE4" w:rsidRPr="00600480" w:rsidRDefault="00537BE4" w:rsidP="00537BE4">
      <w:pPr>
        <w:spacing w:after="0"/>
        <w:rPr>
          <w:rFonts w:asciiTheme="majorHAnsi" w:hAnsiTheme="majorHAnsi" w:cstheme="majorHAnsi"/>
          <w:b/>
        </w:rPr>
      </w:pPr>
      <w:r w:rsidRPr="00600480">
        <w:rPr>
          <w:rFonts w:asciiTheme="majorHAnsi" w:hAnsiTheme="majorHAnsi" w:cstheme="majorHAnsi"/>
          <w:b/>
        </w:rPr>
        <w:t>Przykładowe wskaźniki rezultatu</w:t>
      </w:r>
    </w:p>
    <w:p w:rsidR="00537BE4" w:rsidRPr="00600480" w:rsidRDefault="008E1C16" w:rsidP="00537BE4">
      <w:pPr>
        <w:spacing w:after="0"/>
        <w:jc w:val="both"/>
        <w:rPr>
          <w:rFonts w:asciiTheme="majorHAnsi" w:hAnsiTheme="majorHAnsi" w:cstheme="majorHAnsi"/>
        </w:rPr>
      </w:pPr>
      <w:r w:rsidRPr="00600480">
        <w:rPr>
          <w:rFonts w:asciiTheme="majorHAnsi" w:hAnsiTheme="majorHAnsi" w:cstheme="majorHAnsi"/>
          <w:b/>
          <w:bCs/>
        </w:rPr>
        <w:t xml:space="preserve">* </w:t>
      </w:r>
      <w:r w:rsidR="00537BE4" w:rsidRPr="00600480">
        <w:rPr>
          <w:rFonts w:asciiTheme="majorHAnsi" w:hAnsiTheme="majorHAnsi" w:cstheme="majorHAnsi"/>
          <w:b/>
          <w:bCs/>
        </w:rPr>
        <w:t>Wskaźnik rezultatu</w:t>
      </w:r>
      <w:r w:rsidR="00537BE4" w:rsidRPr="00600480">
        <w:rPr>
          <w:rFonts w:asciiTheme="majorHAnsi" w:hAnsiTheme="majorHAnsi" w:cstheme="majorHAnsi"/>
        </w:rPr>
        <w:t>: bezpośredni wpływ zrealizowanego przedsięwzięcia na otoczenie społeczno-ekonomiczne uzyskany natychmiast po zakończeniu realizacji projektu. Wybrane przez Wnioskodawcę wskaźniki mają jak najtrafniej oddawać cele realizacji projektu.</w:t>
      </w: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  <w:r w:rsidRPr="00600480">
        <w:rPr>
          <w:rFonts w:asciiTheme="majorHAnsi" w:hAnsiTheme="majorHAnsi" w:cstheme="majorHAnsi"/>
        </w:rPr>
        <w:t>W tabeli poniżej zaprezentowano przykładowe wskaźniki rezultatu, które zaleca się wykorzystać, jeśli odpowiadają specyfice projektu.</w:t>
      </w:r>
      <w:r w:rsidR="006A58EC" w:rsidRPr="00600480">
        <w:rPr>
          <w:rFonts w:asciiTheme="majorHAnsi" w:hAnsiTheme="majorHAnsi" w:cstheme="majorHAnsi"/>
        </w:rPr>
        <w:t xml:space="preserve"> Dla jednego projektu może być adekwatnych więcej niż jeden wskaźnik rezultatu – np. projektowi dotyczącemu modernizacji budynku zabytkowego można przypisać wskaźniki: „</w:t>
      </w:r>
      <w:r w:rsidR="006A58EC" w:rsidRPr="00600480">
        <w:rPr>
          <w:rFonts w:asciiTheme="majorHAnsi" w:eastAsia="SimSun, 宋体" w:hAnsiTheme="majorHAnsi" w:cstheme="majorHAnsi"/>
          <w:kern w:val="3"/>
          <w:lang w:eastAsia="pl-PL" w:bidi="hi-IN"/>
        </w:rPr>
        <w:t>Liczba osób korzystających ze zmodernizowanych budynków lub ich części”, „Liczba zorganizowanych wydarzeń w zmodernizowanych budynkach lub ich części”, „</w:t>
      </w:r>
      <w:r w:rsidR="006A58EC" w:rsidRPr="00600480">
        <w:rPr>
          <w:rFonts w:asciiTheme="majorHAnsi" w:eastAsia="SimSun, 宋体" w:hAnsiTheme="majorHAnsi" w:cstheme="majorHAnsi"/>
          <w:kern w:val="3"/>
          <w:lang w:bidi="hi-IN"/>
        </w:rPr>
        <w:t>Liczba zmodernizowanych, zabezpieczonych lub zaadaptowanych pod nowe funkcje zabytków”.</w:t>
      </w: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</w:p>
    <w:tbl>
      <w:tblPr>
        <w:tblW w:w="9046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521"/>
        <w:gridCol w:w="3246"/>
        <w:gridCol w:w="1279"/>
      </w:tblGrid>
      <w:tr w:rsidR="00537BE4" w:rsidRPr="00600480" w:rsidTr="0099474C">
        <w:trPr>
          <w:cantSplit/>
        </w:trPr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BE4" w:rsidRPr="00600480" w:rsidRDefault="004C3B50" w:rsidP="004C3B50">
            <w:pPr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Specyfika projektu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Wskaźnik</w:t>
            </w:r>
            <w:r w:rsidR="00245C86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 rezultatu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b/>
                <w:bCs/>
                <w:color w:val="000000"/>
                <w:lang w:eastAsia="pl-PL"/>
              </w:rPr>
              <w:t>Jednostka miary</w:t>
            </w:r>
          </w:p>
        </w:tc>
      </w:tr>
      <w:tr w:rsidR="00537BE4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7BE4" w:rsidRPr="00600480" w:rsidRDefault="004C3B50" w:rsidP="004C3B5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Projekty dotyczące modernizacji (przebudowy, nadbudowy, remontu, itp.) budynków lub ich części, w których realizowane będą działania społeczne, np. kulturalne, edukacyjne, doradcze, sportowe, integracyjne, itp.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osób korzystających z</w:t>
            </w:r>
            <w:r w:rsidR="004C3B50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e zmodernizowanych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 </w:t>
            </w:r>
            <w:r w:rsidR="004C3B50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budynków lub ich części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osoby/rok</w:t>
            </w:r>
          </w:p>
        </w:tc>
      </w:tr>
      <w:tr w:rsidR="00245C86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5C86" w:rsidRPr="00600480" w:rsidRDefault="00245C86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86" w:rsidRPr="00600480" w:rsidRDefault="00245C86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zorganizowanych wydarzeń w zmodernizowanych budynkach lub ich części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C86" w:rsidRPr="00600480" w:rsidRDefault="00245C86" w:rsidP="00245C86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F03CFF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3CFF" w:rsidRPr="00600480" w:rsidRDefault="00C96245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Projekty dotyczące modernizacji (przebudowy, nadbudowy, remontu, itp.) budynków lub ich części, w których prowadzona jest działalność gospodarcza lub które będą zaadaptowane pod działalność gospodarczą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3CFF" w:rsidRPr="00600480" w:rsidRDefault="00F03CFF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Liczba pracowników </w:t>
            </w:r>
            <w:r w:rsidR="00C96245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podmiotów gospodarczych funkcjonujących w zmodernizowanych budynkach lub ich części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3CFF" w:rsidRPr="00600480" w:rsidRDefault="00C96245" w:rsidP="00245C86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osoby</w:t>
            </w:r>
          </w:p>
        </w:tc>
      </w:tr>
      <w:tr w:rsidR="004C3B50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C3B50" w:rsidRPr="00600480" w:rsidRDefault="00245C86" w:rsidP="004C3B5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Projekty dotyczące modernizacji (przebudowy, odnowy, doposażenia, itp.) przestrzeni publicznych, w szczególności parków, skwerów, placów, przestrzeni przy budynkach, podwórzy w których realizowane będą działania społeczne, np. kulturalne, edukacyjne, sportowe, rekreacyjne, integracyjne, itp.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3B50" w:rsidRPr="00600480" w:rsidRDefault="004C3B50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osób korzystających ze zmodernizowanych przestrzeni publicznych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3B50" w:rsidRPr="00600480" w:rsidRDefault="00245C86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osoby/rok</w:t>
            </w:r>
          </w:p>
        </w:tc>
      </w:tr>
      <w:tr w:rsidR="00537BE4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7BE4" w:rsidRPr="00600480" w:rsidRDefault="00245C86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245C86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zorganizowanych wydarzeń w zmodernizowanych przestrzeniach publicznych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245C86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CE4C6E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4C6E" w:rsidRPr="00600480" w:rsidRDefault="009162A2" w:rsidP="00245C8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9162A2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Powierzchnia terenów nowej lub odnowionej zieleni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9162A2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m</w:t>
            </w:r>
            <w:r w:rsidRPr="00600480">
              <w:rPr>
                <w:rFonts w:asciiTheme="majorHAnsi" w:hAnsiTheme="majorHAnsi" w:cstheme="majorHAnsi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2313B6" w:rsidRPr="00600480" w:rsidTr="007B2BF6">
        <w:trPr>
          <w:cantSplit/>
        </w:trPr>
        <w:tc>
          <w:tcPr>
            <w:tcW w:w="4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313B6" w:rsidRPr="00600480" w:rsidRDefault="002313B6" w:rsidP="002313B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Projekty dotyczące modernizacji (przebudowy, odnowy, doposażenia, itp.) obiektów sportowych i sportowo-rekreacyjnych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13B6" w:rsidRPr="00600480" w:rsidRDefault="002313B6" w:rsidP="002313B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osób korzystających ze zmodernizowanych obiektów sportowo-rekreacyjnych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13B6" w:rsidRPr="00600480" w:rsidRDefault="002313B6" w:rsidP="002313B6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osoby/rok</w:t>
            </w:r>
          </w:p>
        </w:tc>
      </w:tr>
      <w:tr w:rsidR="002313B6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313B6" w:rsidRPr="00600480" w:rsidRDefault="002313B6" w:rsidP="002313B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Jak wyżej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13B6" w:rsidRPr="00600480" w:rsidRDefault="002313B6" w:rsidP="002313B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Liczba zorganizowanych wydarzeń w zmodernizowanych obiektach sportowo-rekreacyjnych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13B6" w:rsidRPr="00600480" w:rsidRDefault="002313B6" w:rsidP="002313B6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szt.</w:t>
            </w:r>
          </w:p>
        </w:tc>
      </w:tr>
      <w:tr w:rsidR="00537BE4" w:rsidRPr="00600480" w:rsidTr="0099474C">
        <w:trPr>
          <w:cantSplit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7BE4" w:rsidRPr="00600480" w:rsidRDefault="002313B6" w:rsidP="002313B6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Projekty dotyczące </w:t>
            </w:r>
            <w:r w:rsidR="00CE4C6E"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budowy lub 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>modernizacji/termomodernizacji (przebudowy, nadbudowy, remontu,</w:t>
            </w:r>
            <w:r w:rsidR="00AC2063"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 termomodernizacji, wymiany źródeł ciepła,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 itp.) budynków</w:t>
            </w:r>
            <w:r w:rsidR="00AC2063"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 mieszkalnych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eastAsia="pl-PL" w:bidi="hi-IN"/>
              </w:rPr>
              <w:t xml:space="preserve"> lub ich części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Liczba </w:t>
            </w:r>
            <w:r w:rsidR="00CE4C6E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osób</w:t>
            </w:r>
            <w:r w:rsidR="002313B6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 mieszkających w </w:t>
            </w:r>
            <w:r w:rsidR="00CE4C6E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 xml:space="preserve">nowo wybudowanych lub 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zmodernizowanych budyn</w:t>
            </w:r>
            <w:r w:rsidR="002313B6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kach mieszkalnych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CE4C6E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hAnsiTheme="majorHAnsi" w:cstheme="majorHAnsi"/>
                <w:color w:val="000000"/>
                <w:lang w:eastAsia="pl-PL"/>
              </w:rPr>
              <w:t>osoby</w:t>
            </w:r>
          </w:p>
        </w:tc>
      </w:tr>
      <w:tr w:rsidR="00537BE4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7BE4" w:rsidRPr="00600480" w:rsidRDefault="00AC2063" w:rsidP="00AC206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termomodernizacji, w tym wymiany źródeł ciepła, budynków mieszkalnych, budynków prowadzenia działalności gospodarczej, budynkach użyteczności publicznej, itp.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Zmniejszenie rocznego zużycia energii pierwotnej w</w:t>
            </w:r>
            <w:r w:rsidR="00AC2063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 zmodernizowanych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 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eastAsia="pl-PL" w:bidi="hi-IN"/>
              </w:rPr>
              <w:t>budynkach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7BE4" w:rsidRPr="00600480" w:rsidRDefault="00537BE4" w:rsidP="009C75F5">
            <w:pPr>
              <w:spacing w:after="0" w:line="240" w:lineRule="auto"/>
              <w:rPr>
                <w:rFonts w:asciiTheme="majorHAnsi" w:hAnsiTheme="majorHAnsi" w:cstheme="majorHAnsi"/>
                <w:color w:val="000000"/>
                <w:lang w:eastAsia="pl-PL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MWh/rok</w:t>
            </w:r>
          </w:p>
        </w:tc>
      </w:tr>
      <w:tr w:rsidR="00880DF2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DF2" w:rsidRPr="00600480" w:rsidRDefault="006A58EC" w:rsidP="00AC206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modernizacji, zabezpieczenia, adaptacji obiektów/budynków zabytkowych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0DF2" w:rsidRPr="00600480" w:rsidRDefault="00880DF2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Liczba zmodernizowanych, zabezpieczonych lub zaadaptowanych pod nowe funkcje </w:t>
            </w:r>
            <w:r w:rsidR="006A58EC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zabytków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0DF2" w:rsidRPr="00600480" w:rsidRDefault="00880DF2" w:rsidP="009C75F5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F70C90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70C90" w:rsidRPr="00600480" w:rsidRDefault="00F70C90" w:rsidP="00AC206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społeczne, w tym programy edukacyjne, szkoleniowe, doradztwo, pomoc w uzyskaniu pracy, wsparcie psychologiczne, wsparcie materialne osób zagrożonych wykluczeniem społecznym, itp.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70C90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osób, które uzyskały wsparcie w wyniku realizacji projektów społecznych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70C90" w:rsidP="009C75F5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osoby/rok</w:t>
            </w:r>
          </w:p>
        </w:tc>
      </w:tr>
      <w:tr w:rsidR="00F70C90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70C90" w:rsidRPr="00600480" w:rsidRDefault="00F03CFF" w:rsidP="00AC206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wydarzeń i inicjatyw kulturalnych, integracyjnych, sportowo-rekreacyjnych, związanych z budowaniem tożsamości lokalnej, zachęcaniem do uczestnictwa w życiu społecznym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70C90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Liczba </w:t>
            </w:r>
            <w:r w:rsidR="00F03CFF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odbiorców wydarzeń i inicjatyw społecznych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03CFF" w:rsidP="009C75F5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osoby/rok</w:t>
            </w:r>
          </w:p>
        </w:tc>
      </w:tr>
      <w:tr w:rsidR="00AC206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C2063" w:rsidRPr="00600480" w:rsidRDefault="00AC2063" w:rsidP="00AC206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Projekty dotyczące </w:t>
            </w:r>
            <w:r w:rsidR="003316B3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budowy lub modernizacji sieci ciepłowniczej</w:t>
            </w:r>
            <w:r w:rsidR="007F5422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oraz urządzeń do obsługi sieci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063" w:rsidRPr="00600480" w:rsidRDefault="00AC2063" w:rsidP="009C75F5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Liczba budynków podłączonych do nowo wybudowanej lub </w:t>
            </w:r>
            <w:r w:rsidR="003316B3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zmodernizowanej 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sieci ciepłowniczej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063" w:rsidRPr="00600480" w:rsidRDefault="003316B3" w:rsidP="009C75F5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3316B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 lub modernizacji sieci kanalizacji sanitarnej</w:t>
            </w:r>
            <w:r w:rsidR="007F5422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oraz urządzeń do obsługi sieci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budynków podłączonych do nowo wybudowanej lub zmodernizowanej sieci kanalizacji sanitarnej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3316B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 lub modernizacji sieci wodociągowej</w:t>
            </w:r>
            <w:r w:rsidR="007F5422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oraz urządzeń do obsługi sieci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budynków podłączonych do nowo wybudowanej lub zmodernizowanej sieci wodociągowej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3316B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 lub modernizacji sieci energetycznej</w:t>
            </w:r>
            <w:r w:rsidR="007F5422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oraz urządzeń do obsługi sieci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budynków podłączonych do nowo wybudowanej lub zmodernizowanej sieci energetycznej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3316B3" w:rsidP="003316B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3316B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16B3" w:rsidRPr="00600480" w:rsidRDefault="0051520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Projekty dotyczące budowy lub modernizacji ulic 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515203" w:rsidP="003316B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Długość ulic, na których zostało podniesione bezpieczeństwo użytkowników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16B3" w:rsidRPr="00600480" w:rsidRDefault="00515203" w:rsidP="003316B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51520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15203" w:rsidRPr="00600480" w:rsidRDefault="00515203" w:rsidP="0051520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</w:t>
            </w:r>
            <w:r w:rsidR="00F70C90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, wytyczenia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lub modernizacji dróg rowerowych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5203" w:rsidRPr="00600480" w:rsidRDefault="00515203" w:rsidP="0051520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 xml:space="preserve">Długość </w:t>
            </w:r>
            <w:r w:rsidR="00F70C90"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dróg rowerowych</w:t>
            </w: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, na których zostało podniesione bezpieczeństwo użytkowników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5203" w:rsidRPr="00600480" w:rsidRDefault="00515203" w:rsidP="0051520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F70C90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70C90" w:rsidRPr="00600480" w:rsidRDefault="00F70C90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 lub modernizacji ciągów pieszych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70C90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Długość ciągów pieszych, na których zostało podniesione bezpieczeństwo użytkowników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C90" w:rsidRPr="00600480" w:rsidRDefault="00F70C90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m</w:t>
            </w:r>
          </w:p>
        </w:tc>
      </w:tr>
      <w:tr w:rsidR="007F5422" w:rsidRPr="00600480" w:rsidTr="007B2BF6">
        <w:trPr>
          <w:cantSplit/>
          <w:trHeight w:val="82"/>
        </w:trPr>
        <w:tc>
          <w:tcPr>
            <w:tcW w:w="4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F5422" w:rsidRPr="00600480" w:rsidRDefault="007F5422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infrastruktury zarządzania ruchem, transportu zbiorowego, systemów parkowania, itp.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5422" w:rsidRPr="00600480" w:rsidRDefault="007F5422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urządzeń lub obiektów infrastruktury transportowej, które przyczynią się do podniesienia bezpieczeństwa użytkowników transportu zbiorowego i indywidualnego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5422" w:rsidRPr="00600480" w:rsidRDefault="007F5422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0E0EF5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0EF5" w:rsidRPr="00600480" w:rsidRDefault="00965FCD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zakupu taboru transportu publicznego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EF5" w:rsidRPr="00600480" w:rsidRDefault="00965FCD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pasażerów nowego taboru transportu publicznego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EF5" w:rsidRPr="00600480" w:rsidRDefault="00965FCD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osoby/rok</w:t>
            </w:r>
          </w:p>
        </w:tc>
      </w:tr>
      <w:tr w:rsidR="00F73DBF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73DBF" w:rsidRPr="00600480" w:rsidRDefault="00F73DBF" w:rsidP="00F73DBF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budowy, rozbudowy, przebudowy, modernizacji infrastruktury transportowej (węzłów przesiadkowych, zatok autobusowych, torów tramwajowych, torów kolejowych, itp.)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3DBF" w:rsidRPr="00600480" w:rsidRDefault="00F73DBF" w:rsidP="00F73DBF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pasażerów transportu publicznego korzystająca z nowej lub zmodernizowanej infrastruktury transportowej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3DBF" w:rsidRPr="00600480" w:rsidRDefault="00F73DBF" w:rsidP="00F73DBF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osoby/rok</w:t>
            </w:r>
          </w:p>
        </w:tc>
      </w:tr>
      <w:tr w:rsidR="000E0EF5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0EF5" w:rsidRPr="00600480" w:rsidRDefault="00965FCD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budowy, wytyczenia, modernizacji parkingów i miejsc parkingowych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EF5" w:rsidRPr="00600480" w:rsidRDefault="00965FCD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nowych lub zmodernizowanych miejsc parkingowych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EF5" w:rsidRPr="00600480" w:rsidRDefault="00965FCD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CE4C6E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4C6E" w:rsidRPr="00600480" w:rsidRDefault="000A5513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instalacji OZE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0A5513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Moc zainstalowana instalacji OZE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0A5513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kW</w:t>
            </w:r>
          </w:p>
        </w:tc>
      </w:tr>
      <w:tr w:rsidR="00CE4C6E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4C6E" w:rsidRPr="00600480" w:rsidRDefault="000A5513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wsparcia podmiotów gospodarczych działających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0A5513" w:rsidP="00F70C90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podmiotów gospodarczych, które uzyskały wsparcie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C6E" w:rsidRPr="00600480" w:rsidRDefault="000A5513" w:rsidP="00F70C90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0A551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5513" w:rsidRPr="00600480" w:rsidRDefault="000A5513" w:rsidP="000A551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Projekty dotyczące wsparcia </w:t>
            </w:r>
            <w:r w:rsidR="00112EFA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organizacji pozarządowych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działających na obszarze rewitalizacji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5513" w:rsidRPr="00600480" w:rsidRDefault="000A5513" w:rsidP="000A551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organizacji pozarządowych, które uzyskały wsparcie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5513" w:rsidRPr="00600480" w:rsidRDefault="000A5513" w:rsidP="000A55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  <w:tr w:rsidR="000A5513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5513" w:rsidRPr="00600480" w:rsidRDefault="0053711E" w:rsidP="000A551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Wszystkie projekty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5513" w:rsidRPr="00600480" w:rsidRDefault="0053711E" w:rsidP="000A5513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osób ze szczególnymi potrzebami, które są odbiorcami przedsięwzięć rewitalizacyjnych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5513" w:rsidRPr="00600480" w:rsidRDefault="0053711E" w:rsidP="000A5513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osoby/rok</w:t>
            </w:r>
          </w:p>
        </w:tc>
      </w:tr>
      <w:tr w:rsidR="00CF5457" w:rsidRPr="00600480" w:rsidTr="0099474C">
        <w:trPr>
          <w:cantSplit/>
          <w:trHeight w:val="82"/>
        </w:trPr>
        <w:tc>
          <w:tcPr>
            <w:tcW w:w="4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F5457" w:rsidRPr="00600480" w:rsidRDefault="00CF5457" w:rsidP="00CF5457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Projekty dotyczące wdrożenia lub usprawnienia usług publicznych dla ludności lub/i podmiotów gospodarczych lub/i organizacji pozarządowych lub</w:t>
            </w:r>
            <w:r w:rsidR="003D72DD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/i</w:t>
            </w:r>
            <w:r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 xml:space="preserve"> innych </w:t>
            </w:r>
            <w:r w:rsidR="003D72DD" w:rsidRPr="00600480">
              <w:rPr>
                <w:rFonts w:asciiTheme="majorHAnsi" w:eastAsia="SimSun, 宋体" w:hAnsiTheme="majorHAnsi" w:cstheme="majorHAnsi"/>
                <w:kern w:val="3"/>
                <w:lang w:bidi="hi-IN"/>
              </w:rPr>
              <w:t>instytucji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5457" w:rsidRPr="00600480" w:rsidRDefault="00CF5457" w:rsidP="00CF5457">
            <w:pPr>
              <w:autoSpaceDN w:val="0"/>
              <w:snapToGrid w:val="0"/>
              <w:spacing w:after="0" w:line="240" w:lineRule="auto"/>
              <w:textAlignment w:val="baseline"/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</w:pPr>
            <w:r w:rsidRPr="00600480">
              <w:rPr>
                <w:rFonts w:asciiTheme="majorHAnsi" w:eastAsia="SimSun, 宋体" w:hAnsiTheme="majorHAnsi" w:cstheme="majorHAnsi"/>
                <w:b/>
                <w:bCs/>
                <w:kern w:val="3"/>
                <w:lang w:bidi="hi-IN"/>
              </w:rPr>
              <w:t>Liczba nowych lub usprawnionych usług publicznych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5457" w:rsidRPr="00600480" w:rsidRDefault="00CF5457" w:rsidP="00CF5457">
            <w:pPr>
              <w:spacing w:after="0" w:line="240" w:lineRule="auto"/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</w:pPr>
            <w:r w:rsidRPr="00600480">
              <w:rPr>
                <w:rFonts w:asciiTheme="majorHAnsi" w:eastAsia="SimSun, 宋体" w:hAnsiTheme="majorHAnsi" w:cstheme="majorHAnsi"/>
                <w:color w:val="000000"/>
                <w:lang w:eastAsia="pl-PL" w:bidi="hi-IN"/>
              </w:rPr>
              <w:t>szt.</w:t>
            </w:r>
          </w:p>
        </w:tc>
      </w:tr>
    </w:tbl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</w:p>
    <w:p w:rsidR="00537BE4" w:rsidRPr="00600480" w:rsidRDefault="00537BE4" w:rsidP="00537BE4">
      <w:pPr>
        <w:suppressAutoHyphens w:val="0"/>
        <w:spacing w:after="0" w:line="240" w:lineRule="auto"/>
        <w:rPr>
          <w:rFonts w:asciiTheme="majorHAnsi" w:hAnsiTheme="majorHAnsi" w:cstheme="majorHAnsi"/>
          <w:b/>
          <w:lang w:eastAsia="en-US"/>
        </w:rPr>
      </w:pPr>
      <w:r w:rsidRPr="00600480">
        <w:rPr>
          <w:rFonts w:asciiTheme="majorHAnsi" w:hAnsiTheme="majorHAnsi" w:cstheme="majorHAnsi"/>
          <w:b/>
          <w:lang w:eastAsia="en-US"/>
        </w:rPr>
        <w:br w:type="page"/>
      </w:r>
    </w:p>
    <w:p w:rsidR="00537BE4" w:rsidRDefault="00FE0EFE" w:rsidP="00D264EF">
      <w:pPr>
        <w:suppressAutoHyphens w:val="0"/>
        <w:spacing w:after="0"/>
        <w:rPr>
          <w:rFonts w:asciiTheme="majorHAnsi" w:hAnsiTheme="majorHAnsi" w:cstheme="majorHAnsi"/>
          <w:lang w:eastAsia="en-US"/>
        </w:rPr>
      </w:pPr>
      <w:r w:rsidRPr="00FE0EFE">
        <w:rPr>
          <w:rFonts w:asciiTheme="majorHAnsi" w:hAnsiTheme="majorHAnsi" w:cstheme="majorHAnsi"/>
          <w:b/>
          <w:lang w:eastAsia="en-US"/>
        </w:rPr>
        <w:t>OBOWIĄZEK INFORMACYJNY W SPRAWACH ZAŁATWIANYCH W TYBIE KODEKSU POSTĘPOWANIA ADMINISTRACYJNEGO</w:t>
      </w:r>
      <w:r w:rsidRPr="00FE0EFE">
        <w:rPr>
          <w:rFonts w:asciiTheme="majorHAnsi" w:hAnsiTheme="majorHAnsi" w:cstheme="majorHAnsi"/>
          <w:b/>
          <w:highlight w:val="yellow"/>
          <w:lang w:eastAsia="en-US"/>
        </w:rPr>
        <w:t xml:space="preserve"> </w:t>
      </w:r>
    </w:p>
    <w:p w:rsidR="00FE0EFE" w:rsidRDefault="00FE0EFE" w:rsidP="00D264EF">
      <w:pPr>
        <w:suppressAutoHyphens w:val="0"/>
        <w:spacing w:after="0"/>
        <w:rPr>
          <w:rFonts w:asciiTheme="majorHAnsi" w:hAnsiTheme="majorHAnsi" w:cstheme="majorHAnsi"/>
          <w:lang w:eastAsia="en-US"/>
        </w:rPr>
      </w:pPr>
    </w:p>
    <w:p w:rsidR="00FE0EFE" w:rsidRPr="00FE0EFE" w:rsidRDefault="00FE0EFE" w:rsidP="00FE0EFE">
      <w:pPr>
        <w:suppressAutoHyphens w:val="0"/>
        <w:spacing w:after="0"/>
        <w:jc w:val="both"/>
        <w:rPr>
          <w:rFonts w:asciiTheme="majorHAnsi" w:hAnsiTheme="majorHAnsi" w:cstheme="majorHAnsi"/>
          <w:lang w:eastAsia="en-US"/>
        </w:rPr>
      </w:pPr>
      <w:r w:rsidRPr="00FE0EFE">
        <w:rPr>
          <w:rFonts w:asciiTheme="majorHAnsi" w:hAnsiTheme="majorHAnsi" w:cstheme="majorHAnsi"/>
          <w:lang w:eastAsia="en-US"/>
        </w:rPr>
        <w:t xml:space="preserve">Pani/ Pan dane osobowe przetwarzane będą w celach, które wynikają z przepisów prawa. Przetwarzamy tylko takie dane, które są konieczne, żeby załatwić Pani/Pana sprawę. Czas ich przetwarzania regulują odpowiednie przepisy. Poinformujemy Panią/ Pana o każdej sytuacji, która mogłaby naruszać Pani/ Pana prawa lub wolności. Szybko się nią zajmiemy, wyciągniemy wnioski </w:t>
      </w:r>
      <w:r w:rsidR="0099474C">
        <w:rPr>
          <w:rFonts w:asciiTheme="majorHAnsi" w:hAnsiTheme="majorHAnsi" w:cstheme="majorHAnsi"/>
          <w:lang w:eastAsia="en-US"/>
        </w:rPr>
        <w:br/>
      </w:r>
      <w:r w:rsidRPr="00FE0EFE">
        <w:rPr>
          <w:rFonts w:asciiTheme="majorHAnsi" w:hAnsiTheme="majorHAnsi" w:cstheme="majorHAnsi"/>
          <w:lang w:eastAsia="en-US"/>
        </w:rPr>
        <w:t xml:space="preserve">i poprawimy sposób postępowania, aby jeszcze lepiej chronić Pani/ Pana dane. Jeśli uzna Pani/ Pan te działania za niewystarczające, może Pani/ Pana również złożyć skargę do Prezesa Urzędu Ochrony Danych Osobowych, jeżeli uzna Pani/Pan, że przetwarzanie danych osobowych Pani/Pana dotyczących narusza Rozporządzenie Parlamentu Europejskiego i Rady (UE) 2016/679 z dnia 27 kwietnia 2016 r. </w:t>
      </w:r>
      <w:r w:rsidR="0099474C">
        <w:rPr>
          <w:rFonts w:asciiTheme="majorHAnsi" w:hAnsiTheme="majorHAnsi" w:cstheme="majorHAnsi"/>
          <w:lang w:eastAsia="en-US"/>
        </w:rPr>
        <w:br/>
      </w:r>
      <w:r w:rsidRPr="00FE0EFE">
        <w:rPr>
          <w:rFonts w:asciiTheme="majorHAnsi" w:hAnsiTheme="majorHAnsi" w:cstheme="majorHAnsi"/>
          <w:lang w:eastAsia="en-US"/>
        </w:rPr>
        <w:t xml:space="preserve">w sprawie ochrony osób fizycznych z związku z przetwarzaniem danych osobowych i w sprawie swobodnego przepływu takich danych oraz uchylenia dyrektywy 95/46/WE (Dz. Urz. UE L 119 </w:t>
      </w:r>
      <w:r w:rsidR="0099474C">
        <w:rPr>
          <w:rFonts w:asciiTheme="majorHAnsi" w:hAnsiTheme="majorHAnsi" w:cstheme="majorHAnsi"/>
          <w:lang w:eastAsia="en-US"/>
        </w:rPr>
        <w:br/>
      </w:r>
      <w:r w:rsidRPr="00FE0EFE">
        <w:rPr>
          <w:rFonts w:asciiTheme="majorHAnsi" w:hAnsiTheme="majorHAnsi" w:cstheme="majorHAnsi"/>
          <w:lang w:eastAsia="en-US"/>
        </w:rPr>
        <w:t xml:space="preserve">z 04.05.2016, str. 1, z </w:t>
      </w:r>
      <w:proofErr w:type="spellStart"/>
      <w:r w:rsidRPr="00FE0EFE">
        <w:rPr>
          <w:rFonts w:asciiTheme="majorHAnsi" w:hAnsiTheme="majorHAnsi" w:cstheme="majorHAnsi"/>
          <w:lang w:eastAsia="en-US"/>
        </w:rPr>
        <w:t>późn</w:t>
      </w:r>
      <w:proofErr w:type="spellEnd"/>
      <w:r w:rsidRPr="00FE0EFE">
        <w:rPr>
          <w:rFonts w:asciiTheme="majorHAnsi" w:hAnsiTheme="majorHAnsi" w:cstheme="majorHAnsi"/>
          <w:lang w:eastAsia="en-US"/>
        </w:rPr>
        <w:t>. zm.), zwane dalej RODO.</w:t>
      </w:r>
    </w:p>
    <w:p w:rsidR="00FE0EFE" w:rsidRDefault="00FE0EFE" w:rsidP="00FE0EFE">
      <w:pPr>
        <w:suppressAutoHyphens w:val="0"/>
        <w:spacing w:after="0"/>
        <w:jc w:val="both"/>
        <w:rPr>
          <w:rFonts w:asciiTheme="majorHAnsi" w:hAnsiTheme="majorHAnsi" w:cstheme="majorHAnsi"/>
          <w:lang w:eastAsia="en-US"/>
        </w:rPr>
      </w:pPr>
      <w:r w:rsidRPr="00FE0EFE">
        <w:rPr>
          <w:rFonts w:asciiTheme="majorHAnsi" w:hAnsiTheme="majorHAnsi" w:cstheme="majorHAnsi"/>
          <w:lang w:eastAsia="en-US"/>
        </w:rPr>
        <w:t>Zgodnie z art. 13 ust. 1 i 2 RODO, informuję, że: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27"/>
        <w:gridCol w:w="7229"/>
      </w:tblGrid>
      <w:tr w:rsidR="00FE0EFE" w:rsidRPr="00FE0EFE" w:rsidTr="0099474C">
        <w:trPr>
          <w:trHeight w:val="905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hd w:val="clear" w:color="auto" w:fill="FFFFFF"/>
              <w:spacing w:after="0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lang w:eastAsia="pl-PL"/>
              </w:rPr>
              <w:t>Administrator danych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Administratorem Pani/ Pana danych osobowych jest </w:t>
            </w:r>
            <w:r w:rsidR="004A0433">
              <w:rPr>
                <w:rFonts w:asciiTheme="majorHAnsi" w:eastAsia="Times New Roman" w:hAnsiTheme="majorHAnsi" w:cstheme="majorHAnsi"/>
                <w:b/>
                <w:lang w:eastAsia="pl-PL"/>
              </w:rPr>
              <w:t>Burmistrz Choszczna</w:t>
            </w:r>
          </w:p>
          <w:p w:rsidR="00FE0EFE" w:rsidRPr="004A0433" w:rsidRDefault="004A0433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b/>
                <w:lang w:eastAsia="pl-PL"/>
              </w:rPr>
              <w:t>ul. Wolności 24,</w:t>
            </w:r>
            <w:r w:rsidR="00FE0EFE" w:rsidRPr="00FE0EFE">
              <w:rPr>
                <w:rFonts w:asciiTheme="majorHAnsi" w:eastAsia="Times New Roman" w:hAnsiTheme="majorHAnsi" w:cstheme="majorHAnsi"/>
                <w:b/>
                <w:lang w:eastAsia="pl-PL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lang w:eastAsia="pl-PL"/>
              </w:rPr>
              <w:t xml:space="preserve">73-200 Choszczno, tel. </w:t>
            </w:r>
            <w:r w:rsidRPr="004A0433">
              <w:rPr>
                <w:rFonts w:asciiTheme="majorHAnsi" w:eastAsia="Times New Roman" w:hAnsiTheme="majorHAnsi" w:cstheme="majorHAnsi"/>
                <w:b/>
                <w:lang w:eastAsia="pl-PL"/>
              </w:rPr>
              <w:t>95 765 93 00</w:t>
            </w:r>
            <w:r w:rsidR="00FE0EFE" w:rsidRPr="00FE0EFE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</w:tr>
      <w:tr w:rsidR="00FE0EFE" w:rsidRPr="00FE0EFE" w:rsidTr="0099474C">
        <w:trPr>
          <w:trHeight w:val="1067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</w:p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t>Inspektor Ochrony Danych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commentRangeStart w:id="2"/>
            <w:commentRangeStart w:id="3"/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Administrator wyznaczył Inspektora Ochrony Danych (IOD) w osobie – Pan</w:t>
            </w:r>
            <w:r w:rsidR="004A0433">
              <w:rPr>
                <w:rFonts w:asciiTheme="majorHAnsi" w:eastAsia="Times New Roman" w:hAnsiTheme="majorHAnsi" w:cstheme="majorHAnsi"/>
                <w:lang w:eastAsia="pl-PL"/>
              </w:rPr>
              <w:t>a</w:t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 </w:t>
            </w:r>
            <w:r w:rsidR="004A0433">
              <w:rPr>
                <w:rFonts w:asciiTheme="majorHAnsi" w:eastAsia="Times New Roman" w:hAnsiTheme="majorHAnsi" w:cstheme="majorHAnsi"/>
                <w:lang w:eastAsia="pl-PL"/>
              </w:rPr>
              <w:t>Sławomira Kozieła</w:t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. Jeśli ma Pani/ Pan pytania dotyczące sposobu i zakresu przetwarzania Pani/ Pana danych osobowych  w zakresie działania Urzędu Miasta w Szczecinie, a także przysługujących Pani/ Panu uprawnień, może Pani/ Pan skontaktować się z IOD poprzez email </w:t>
            </w:r>
            <w:hyperlink r:id="rId8" w:history="1">
              <w:r w:rsidR="004A0433" w:rsidRPr="00AF689C">
                <w:rPr>
                  <w:rStyle w:val="Hipercze"/>
                  <w:rFonts w:asciiTheme="majorHAnsi" w:eastAsia="Times New Roman" w:hAnsiTheme="majorHAnsi" w:cstheme="majorHAnsi"/>
                  <w:lang w:eastAsia="pl-PL"/>
                </w:rPr>
                <w:t>rodo@gmina.choszczno.pl</w:t>
              </w:r>
            </w:hyperlink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. Do kompetencji IOD nie należy uczestniczenie </w:t>
            </w:r>
            <w:r w:rsidR="009947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w załatwianiu innych spraw. Aby zasięgnąć informacji nie dotyczącej przetwarzania danych osobowych, należy skontaktować się </w:t>
            </w:r>
            <w:r w:rsidR="009947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z Wydziałem/Biurem prowadzącym Pani/ Pana sprawę (wskazanym najczęściej w nazwie nadawcy otrzymanego przez Panią/ Pana pisma lub w stopce wiadomości e-mail).</w:t>
            </w:r>
            <w:commentRangeEnd w:id="2"/>
            <w:r w:rsidR="007F0F60">
              <w:rPr>
                <w:rStyle w:val="Odwoaniedokomentarza"/>
              </w:rPr>
              <w:commentReference w:id="2"/>
            </w:r>
            <w:commentRangeEnd w:id="3"/>
            <w:r w:rsidR="00263C83">
              <w:rPr>
                <w:rStyle w:val="Odwoaniedokomentarza"/>
              </w:rPr>
              <w:commentReference w:id="3"/>
            </w:r>
          </w:p>
        </w:tc>
      </w:tr>
      <w:tr w:rsidR="00FE0EFE" w:rsidRPr="00FE0EFE" w:rsidTr="0099474C">
        <w:trPr>
          <w:trHeight w:val="699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</w:p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t>Cel przetwarzania danych i podstawa prawna przetwarzania</w:t>
            </w:r>
          </w:p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229" w:type="dxa"/>
          </w:tcPr>
          <w:p w:rsidR="00FE0EFE" w:rsidRPr="00FE0EFE" w:rsidRDefault="00FE0EFE" w:rsidP="0099474C">
            <w:pPr>
              <w:spacing w:after="0"/>
              <w:jc w:val="both"/>
              <w:rPr>
                <w:rFonts w:asciiTheme="majorHAnsi" w:hAnsiTheme="majorHAnsi" w:cstheme="majorHAnsi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Pani/ Pana dane osobowe będą przetwarzane na podstawie art. 6 ust. 1 lit. c </w:t>
            </w:r>
            <w:r w:rsidR="0099474C">
              <w:rPr>
                <w:rFonts w:asciiTheme="majorHAnsi" w:hAnsiTheme="majorHAnsi" w:cstheme="majorHAnsi"/>
              </w:rPr>
              <w:t xml:space="preserve">oraz </w:t>
            </w:r>
            <w:r w:rsidRPr="00FE0EFE">
              <w:rPr>
                <w:rFonts w:asciiTheme="majorHAnsi" w:hAnsiTheme="majorHAnsi" w:cstheme="majorHAnsi"/>
              </w:rPr>
              <w:t>w stosownych przypadkach na podstawie art. 9 ust. 2 lit. g</w:t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 RODO w celu </w:t>
            </w:r>
            <w:r w:rsidRPr="00FE0EFE">
              <w:rPr>
                <w:rFonts w:asciiTheme="majorHAnsi" w:hAnsiTheme="majorHAnsi" w:cstheme="majorHAnsi"/>
              </w:rPr>
              <w:t xml:space="preserve">prowadzenia postępowania administracyjnego na podstawie przepisów prawa tj. ustawy z dnia 14 czerwca 1960 r. Kodeks postępowania administracyjnego. </w:t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Podanie danych osobowych jest obowiązkiem ustawowym </w:t>
            </w:r>
            <w:r w:rsidR="009947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a konsekwencją ich niepodania będzie brak możliwości załatwienia sprawy.</w:t>
            </w:r>
          </w:p>
        </w:tc>
      </w:tr>
      <w:tr w:rsidR="00FE0EFE" w:rsidRPr="00FE0EFE" w:rsidTr="0099474C">
        <w:trPr>
          <w:trHeight w:val="699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t>Okres przechowywania danych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Pani/ Pana dane osobowe będą przechowywane do chwili załatwienia sprawy, </w:t>
            </w:r>
            <w:r w:rsidR="009947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w której zostały one zebrane oraz zgodnie z przepisami instrukcji kancelaryjnej.</w:t>
            </w:r>
          </w:p>
        </w:tc>
      </w:tr>
      <w:tr w:rsidR="00FE0EFE" w:rsidRPr="00FE0EFE" w:rsidTr="0099474C">
        <w:trPr>
          <w:trHeight w:val="417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t>Odbiorcy danych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Odbiorcami Pani/Pana danych osobowych mogą być podmioty uprawnione na podstawie przepisów prawa, w szczególności: strony postępowania administracyjnego prowadzonego na podstawie  ustawy Kodeks postepowania administracyjnego i ich pełnomocnicy, podmioty działające na prawach strony ww. postępowaniach administracyjnych i ich pełnomocnicy, a także biegli oraz podmioty, z którymi zawarte zostały umowy powierzenia przetwarzania danych. </w:t>
            </w:r>
          </w:p>
        </w:tc>
      </w:tr>
      <w:tr w:rsidR="00FE0EFE" w:rsidRPr="00FE0EFE" w:rsidTr="0099474C">
        <w:trPr>
          <w:trHeight w:val="417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</w:p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t>Pani/ Pana prawa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1) prawo dostępu do danych osobowych – art. 15 RODO;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2) prawo sprostowania danych- art. 16 RODO;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3) prawo ograniczenia przetwarzania- art. 18 RODO, </w:t>
            </w:r>
            <w:r w:rsidRPr="00FE0EFE">
              <w:rPr>
                <w:rFonts w:asciiTheme="majorHAnsi" w:hAnsiTheme="majorHAnsi" w:cstheme="majorHAnsi"/>
              </w:rPr>
              <w:t xml:space="preserve">z zastrzeżeniem, iż wystąpienie z żądaniem ograniczenia przetwarzania danych nie wpływa na tok </w:t>
            </w:r>
            <w:r w:rsidR="0099474C">
              <w:rPr>
                <w:rFonts w:asciiTheme="majorHAnsi" w:hAnsiTheme="majorHAnsi" w:cstheme="majorHAnsi"/>
              </w:rPr>
              <w:br/>
            </w:r>
            <w:r w:rsidRPr="00FE0EFE">
              <w:rPr>
                <w:rFonts w:asciiTheme="majorHAnsi" w:hAnsiTheme="majorHAnsi" w:cstheme="majorHAnsi"/>
              </w:rPr>
              <w:t>i wynik postępowania administracyjnego</w:t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;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Nie przysługuje Pani/Panu: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1) prawo do usunięcia danych – art. 17 RODO;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2) prawo do przenoszenia danych – art. 20 RODO;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3) prawo sprzeciwu wobec przetwarzania danych – art. 21 RODO</w:t>
            </w:r>
          </w:p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Dostęp do akt sprawy realizowany jest w oparciu o zasady ustawy Kodeks postępowania administracyjnego. Realizacja dostępu do akt sprawy nie narusza prawa osoby, której dane dotyczą do skorzystania z uprawnień wynikających </w:t>
            </w:r>
            <w:r w:rsidR="009947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>z art. 15 RODO.</w:t>
            </w:r>
          </w:p>
        </w:tc>
      </w:tr>
      <w:tr w:rsidR="00FE0EFE" w:rsidRPr="00FE0EFE" w:rsidTr="0099474C">
        <w:trPr>
          <w:trHeight w:val="425"/>
        </w:trPr>
        <w:tc>
          <w:tcPr>
            <w:tcW w:w="2127" w:type="dxa"/>
            <w:vAlign w:val="center"/>
          </w:tcPr>
          <w:p w:rsidR="00FE0EFE" w:rsidRPr="00FE0EFE" w:rsidRDefault="00FE0EFE" w:rsidP="00FE0EFE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b/>
                <w:bCs/>
                <w:bdr w:val="none" w:sz="0" w:space="0" w:color="auto" w:frame="1"/>
                <w:lang w:eastAsia="pl-PL"/>
              </w:rPr>
              <w:t>Przekazywanie danych/ Profilowanie</w:t>
            </w:r>
          </w:p>
        </w:tc>
        <w:tc>
          <w:tcPr>
            <w:tcW w:w="7229" w:type="dxa"/>
          </w:tcPr>
          <w:p w:rsidR="00FE0EFE" w:rsidRPr="00FE0EFE" w:rsidRDefault="00FE0EFE" w:rsidP="00FE0EFE">
            <w:pPr>
              <w:spacing w:after="0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FE0EFE">
              <w:rPr>
                <w:rFonts w:asciiTheme="majorHAnsi" w:eastAsia="Times New Roman" w:hAnsiTheme="majorHAnsi" w:cstheme="majorHAnsi"/>
                <w:lang w:eastAsia="pl-PL"/>
              </w:rPr>
              <w:t xml:space="preserve">Dane osobowe nie będą przekazywane do państwa trzeciego/ organizacji międzynarodowej. Dane osobowe mogą być przetwarzane w sposób zautomatyzowany i nie będą profilowane. </w:t>
            </w:r>
          </w:p>
        </w:tc>
      </w:tr>
    </w:tbl>
    <w:p w:rsidR="00FE0EFE" w:rsidRPr="00600480" w:rsidRDefault="00FE0EFE" w:rsidP="00FE0EFE">
      <w:pPr>
        <w:suppressAutoHyphens w:val="0"/>
        <w:spacing w:after="0"/>
        <w:jc w:val="both"/>
        <w:rPr>
          <w:rFonts w:asciiTheme="majorHAnsi" w:hAnsiTheme="majorHAnsi" w:cstheme="majorHAnsi"/>
          <w:lang w:eastAsia="en-US"/>
        </w:rPr>
      </w:pPr>
    </w:p>
    <w:p w:rsidR="00537BE4" w:rsidRPr="00600480" w:rsidRDefault="00537BE4" w:rsidP="00537BE4">
      <w:pPr>
        <w:spacing w:after="0"/>
        <w:rPr>
          <w:rFonts w:asciiTheme="majorHAnsi" w:hAnsiTheme="majorHAnsi" w:cstheme="majorHAnsi"/>
          <w:lang w:eastAsia="en-US"/>
        </w:rPr>
      </w:pPr>
    </w:p>
    <w:p w:rsidR="00537BE4" w:rsidRPr="00600480" w:rsidRDefault="00537BE4" w:rsidP="00537BE4">
      <w:pPr>
        <w:spacing w:after="0"/>
        <w:rPr>
          <w:rFonts w:asciiTheme="majorHAnsi" w:hAnsiTheme="majorHAnsi" w:cstheme="majorHAnsi"/>
          <w:lang w:eastAsia="en-US"/>
        </w:rPr>
      </w:pPr>
      <w:r w:rsidRPr="00600480">
        <w:rPr>
          <w:rFonts w:asciiTheme="majorHAnsi" w:hAnsiTheme="majorHAnsi" w:cstheme="majorHAnsi"/>
          <w:lang w:eastAsia="en-US"/>
        </w:rPr>
        <w:t>Oświadczam, iż zapoznałem się z powyższą klauzulą informacyjną:</w:t>
      </w:r>
    </w:p>
    <w:p w:rsidR="00537BE4" w:rsidRPr="00600480" w:rsidRDefault="00537BE4" w:rsidP="00537BE4">
      <w:pPr>
        <w:spacing w:line="360" w:lineRule="auto"/>
        <w:rPr>
          <w:rFonts w:asciiTheme="majorHAnsi" w:hAnsiTheme="majorHAnsi" w:cstheme="majorHAnsi"/>
          <w:lang w:eastAsia="en-US"/>
        </w:rPr>
      </w:pPr>
    </w:p>
    <w:p w:rsidR="00537BE4" w:rsidRPr="00600480" w:rsidRDefault="00537BE4" w:rsidP="00537BE4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</w:rPr>
      </w:pPr>
      <w:r w:rsidRPr="00600480">
        <w:rPr>
          <w:rFonts w:asciiTheme="majorHAnsi" w:hAnsiTheme="majorHAnsi" w:cstheme="majorHAnsi"/>
        </w:rPr>
        <w:tab/>
        <w:t>…………………………………………………………</w:t>
      </w:r>
    </w:p>
    <w:p w:rsidR="00410230" w:rsidRDefault="00537BE4" w:rsidP="00537BE4">
      <w:pPr>
        <w:tabs>
          <w:tab w:val="right" w:leader="dot" w:pos="8789"/>
        </w:tabs>
        <w:spacing w:after="0" w:line="240" w:lineRule="auto"/>
        <w:jc w:val="center"/>
        <w:rPr>
          <w:rFonts w:asciiTheme="majorHAnsi" w:hAnsiTheme="majorHAnsi" w:cstheme="majorHAnsi"/>
        </w:rPr>
        <w:sectPr w:rsidR="00410230" w:rsidSect="009C75F5">
          <w:pgSz w:w="11906" w:h="17337"/>
          <w:pgMar w:top="1418" w:right="1418" w:bottom="1418" w:left="1418" w:header="397" w:footer="851" w:gutter="0"/>
          <w:cols w:space="708"/>
          <w:docGrid w:linePitch="299"/>
        </w:sectPr>
      </w:pPr>
      <w:r w:rsidRPr="00600480">
        <w:rPr>
          <w:rFonts w:asciiTheme="majorHAnsi" w:hAnsiTheme="majorHAnsi" w:cstheme="majorHAnsi"/>
        </w:rPr>
        <w:t>(data)                                                                                              (podpis)</w:t>
      </w:r>
    </w:p>
    <w:p w:rsidR="003336F2" w:rsidRPr="003336F2" w:rsidRDefault="003336F2" w:rsidP="003336F2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  <w:b/>
          <w:bCs/>
        </w:rPr>
      </w:pPr>
      <w:r w:rsidRPr="003336F2">
        <w:rPr>
          <w:rFonts w:asciiTheme="majorHAnsi" w:hAnsiTheme="majorHAnsi" w:cstheme="majorHAnsi"/>
          <w:b/>
          <w:bCs/>
        </w:rPr>
        <w:t>Obszar rewitalizacji w Gminie Choszczno</w:t>
      </w:r>
    </w:p>
    <w:p w:rsidR="003336F2" w:rsidRPr="003336F2" w:rsidRDefault="003336F2" w:rsidP="003336F2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  <w:b/>
          <w:bCs/>
        </w:rPr>
      </w:pPr>
      <w:bookmarkStart w:id="4" w:name="_Toc141702678"/>
      <w:r w:rsidRPr="003336F2">
        <w:rPr>
          <w:rFonts w:asciiTheme="majorHAnsi" w:hAnsiTheme="majorHAnsi" w:cstheme="majorHAnsi"/>
          <w:b/>
          <w:bCs/>
        </w:rPr>
        <w:t xml:space="preserve">Rysunek </w:t>
      </w:r>
      <w:r w:rsidR="0003302D" w:rsidRPr="0003302D">
        <w:rPr>
          <w:rFonts w:asciiTheme="majorHAnsi" w:hAnsiTheme="majorHAnsi" w:cstheme="majorHAnsi"/>
          <w:b/>
          <w:bCs/>
        </w:rPr>
        <w:fldChar w:fldCharType="begin"/>
      </w:r>
      <w:r w:rsidRPr="003336F2">
        <w:rPr>
          <w:rFonts w:asciiTheme="majorHAnsi" w:hAnsiTheme="majorHAnsi" w:cstheme="majorHAnsi"/>
          <w:b/>
          <w:bCs/>
        </w:rPr>
        <w:instrText xml:space="preserve"> SEQ Rysunek \* ARABIC </w:instrText>
      </w:r>
      <w:r w:rsidR="0003302D" w:rsidRPr="0003302D">
        <w:rPr>
          <w:rFonts w:asciiTheme="majorHAnsi" w:hAnsiTheme="majorHAnsi" w:cstheme="majorHAnsi"/>
          <w:b/>
          <w:bCs/>
        </w:rPr>
        <w:fldChar w:fldCharType="separate"/>
      </w:r>
      <w:r w:rsidRPr="003336F2">
        <w:rPr>
          <w:rFonts w:asciiTheme="majorHAnsi" w:hAnsiTheme="majorHAnsi" w:cstheme="majorHAnsi"/>
          <w:b/>
          <w:bCs/>
        </w:rPr>
        <w:t>1</w:t>
      </w:r>
      <w:r w:rsidR="0003302D" w:rsidRPr="003336F2">
        <w:rPr>
          <w:rFonts w:asciiTheme="majorHAnsi" w:hAnsiTheme="majorHAnsi" w:cstheme="majorHAnsi"/>
        </w:rPr>
        <w:fldChar w:fldCharType="end"/>
      </w:r>
      <w:r w:rsidRPr="003336F2">
        <w:rPr>
          <w:rFonts w:asciiTheme="majorHAnsi" w:hAnsiTheme="majorHAnsi" w:cstheme="majorHAnsi"/>
          <w:b/>
          <w:bCs/>
        </w:rPr>
        <w:t xml:space="preserve"> Granice obszaru rewitalizacji </w:t>
      </w:r>
      <w:bookmarkEnd w:id="4"/>
      <w:r w:rsidRPr="003336F2">
        <w:rPr>
          <w:rFonts w:asciiTheme="majorHAnsi" w:hAnsiTheme="majorHAnsi" w:cstheme="majorHAnsi"/>
          <w:b/>
          <w:bCs/>
        </w:rPr>
        <w:t>w mieście Choszczno</w:t>
      </w:r>
    </w:p>
    <w:p w:rsidR="00537BE4" w:rsidRPr="00600480" w:rsidRDefault="003336F2" w:rsidP="00410230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l-PL"/>
        </w:rPr>
        <w:drawing>
          <wp:inline distT="0" distB="0" distL="0" distR="0">
            <wp:extent cx="8145145" cy="5346327"/>
            <wp:effectExtent l="0" t="0" r="8255" b="6985"/>
            <wp:docPr id="3579703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70399" name="Obraz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673" cy="534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</w:p>
    <w:p w:rsidR="00537BE4" w:rsidRPr="00600480" w:rsidRDefault="00537BE4" w:rsidP="00537BE4">
      <w:pPr>
        <w:spacing w:after="0"/>
        <w:jc w:val="both"/>
        <w:rPr>
          <w:rFonts w:asciiTheme="majorHAnsi" w:hAnsiTheme="majorHAnsi" w:cstheme="majorHAnsi"/>
        </w:rPr>
      </w:pPr>
    </w:p>
    <w:p w:rsidR="00D264EF" w:rsidRPr="00600480" w:rsidRDefault="00537BE4" w:rsidP="003336F2">
      <w:pPr>
        <w:suppressAutoHyphens w:val="0"/>
        <w:spacing w:after="0" w:line="240" w:lineRule="auto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600480">
        <w:rPr>
          <w:rFonts w:asciiTheme="majorHAnsi" w:hAnsiTheme="majorHAnsi" w:cstheme="majorHAnsi"/>
          <w:b/>
          <w:bCs/>
        </w:rPr>
        <w:br w:type="page"/>
      </w:r>
    </w:p>
    <w:p w:rsidR="00410230" w:rsidRDefault="00410230" w:rsidP="00410230">
      <w:pPr>
        <w:suppressAutoHyphens w:val="0"/>
        <w:spacing w:after="160" w:line="259" w:lineRule="auto"/>
        <w:jc w:val="both"/>
        <w:rPr>
          <w:rFonts w:asciiTheme="majorHAnsi" w:hAnsiTheme="majorHAnsi" w:cstheme="majorHAnsi"/>
          <w:color w:val="000000" w:themeColor="text1"/>
        </w:rPr>
        <w:sectPr w:rsidR="00410230" w:rsidSect="003336F2">
          <w:pgSz w:w="17337" w:h="11906" w:orient="landscape"/>
          <w:pgMar w:top="720" w:right="720" w:bottom="720" w:left="1418" w:header="397" w:footer="851" w:gutter="0"/>
          <w:cols w:space="708"/>
          <w:docGrid w:linePitch="299"/>
        </w:sectPr>
      </w:pPr>
    </w:p>
    <w:p w:rsidR="00612E0A" w:rsidRPr="00612E0A" w:rsidRDefault="00612E0A" w:rsidP="00612E0A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  <w:b/>
          <w:bCs/>
          <w:noProof/>
          <w:color w:val="000000" w:themeColor="text1"/>
        </w:rPr>
      </w:pPr>
      <w:bookmarkStart w:id="5" w:name="_Toc141702679"/>
      <w:r w:rsidRPr="00612E0A">
        <w:rPr>
          <w:rFonts w:asciiTheme="majorHAnsi" w:hAnsiTheme="majorHAnsi" w:cstheme="majorHAnsi"/>
          <w:b/>
          <w:bCs/>
          <w:noProof/>
          <w:color w:val="000000" w:themeColor="text1"/>
        </w:rPr>
        <w:t xml:space="preserve">Rysunek </w:t>
      </w:r>
      <w:r w:rsidR="0003302D" w:rsidRPr="0003302D">
        <w:rPr>
          <w:rFonts w:asciiTheme="majorHAnsi" w:hAnsiTheme="majorHAnsi" w:cstheme="majorHAnsi"/>
          <w:b/>
          <w:bCs/>
          <w:noProof/>
          <w:color w:val="000000" w:themeColor="text1"/>
        </w:rPr>
        <w:fldChar w:fldCharType="begin"/>
      </w:r>
      <w:r w:rsidRPr="00612E0A">
        <w:rPr>
          <w:rFonts w:asciiTheme="majorHAnsi" w:hAnsiTheme="majorHAnsi" w:cstheme="majorHAnsi"/>
          <w:b/>
          <w:bCs/>
          <w:noProof/>
          <w:color w:val="000000" w:themeColor="text1"/>
        </w:rPr>
        <w:instrText xml:space="preserve"> SEQ Rysunek \* ARABIC </w:instrText>
      </w:r>
      <w:r w:rsidR="0003302D" w:rsidRPr="0003302D">
        <w:rPr>
          <w:rFonts w:asciiTheme="majorHAnsi" w:hAnsiTheme="majorHAnsi" w:cstheme="majorHAnsi"/>
          <w:b/>
          <w:bCs/>
          <w:noProof/>
          <w:color w:val="000000" w:themeColor="text1"/>
        </w:rPr>
        <w:fldChar w:fldCharType="separate"/>
      </w:r>
      <w:r w:rsidRPr="00612E0A">
        <w:rPr>
          <w:rFonts w:asciiTheme="majorHAnsi" w:hAnsiTheme="majorHAnsi" w:cstheme="majorHAnsi"/>
          <w:b/>
          <w:bCs/>
          <w:noProof/>
          <w:color w:val="000000" w:themeColor="text1"/>
        </w:rPr>
        <w:t>2</w:t>
      </w:r>
      <w:r w:rsidR="0003302D" w:rsidRPr="00612E0A">
        <w:rPr>
          <w:rFonts w:asciiTheme="majorHAnsi" w:hAnsiTheme="majorHAnsi" w:cstheme="majorHAnsi"/>
          <w:noProof/>
          <w:color w:val="000000" w:themeColor="text1"/>
        </w:rPr>
        <w:fldChar w:fldCharType="end"/>
      </w:r>
      <w:r w:rsidRPr="00612E0A">
        <w:rPr>
          <w:rFonts w:asciiTheme="majorHAnsi" w:hAnsiTheme="majorHAnsi" w:cstheme="majorHAnsi"/>
          <w:b/>
          <w:bCs/>
          <w:noProof/>
          <w:color w:val="000000" w:themeColor="text1"/>
        </w:rPr>
        <w:t xml:space="preserve"> Granice obszaru rewitalizacji na terenie wiejskim w gminie Choszczno – sołectwo Korytowo, obręb Korytowo</w:t>
      </w:r>
    </w:p>
    <w:p w:rsidR="009653F3" w:rsidRDefault="00612E0A" w:rsidP="00612E0A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  <w:b/>
          <w:bCs/>
          <w:noProof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noProof/>
          <w:color w:val="000000" w:themeColor="text1"/>
          <w:lang w:eastAsia="pl-PL"/>
        </w:rPr>
        <w:drawing>
          <wp:inline distT="0" distB="0" distL="0" distR="0">
            <wp:extent cx="5758815" cy="3786505"/>
            <wp:effectExtent l="0" t="0" r="0" b="4445"/>
            <wp:docPr id="79956205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62051" name="Obraz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78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360A" w:rsidRPr="00BE360A" w:rsidRDefault="00BE360A" w:rsidP="00612E0A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  <w:b/>
          <w:bCs/>
          <w:noProof/>
          <w:color w:val="000000" w:themeColor="text1"/>
        </w:rPr>
      </w:pPr>
      <w:r w:rsidRPr="00BE360A">
        <w:rPr>
          <w:rFonts w:asciiTheme="majorHAnsi" w:hAnsiTheme="majorHAnsi" w:cstheme="majorHAnsi"/>
          <w:b/>
          <w:bCs/>
          <w:noProof/>
          <w:color w:val="000000" w:themeColor="text1"/>
        </w:rPr>
        <w:t xml:space="preserve">Rysunek </w:t>
      </w:r>
      <w:r>
        <w:rPr>
          <w:rFonts w:asciiTheme="majorHAnsi" w:hAnsiTheme="majorHAnsi" w:cstheme="majorHAnsi"/>
          <w:b/>
          <w:bCs/>
          <w:noProof/>
          <w:color w:val="000000" w:themeColor="text1"/>
        </w:rPr>
        <w:t>3</w:t>
      </w:r>
      <w:r w:rsidRPr="00BE360A">
        <w:rPr>
          <w:rFonts w:asciiTheme="majorHAnsi" w:hAnsiTheme="majorHAnsi" w:cstheme="majorHAnsi"/>
          <w:b/>
          <w:bCs/>
          <w:noProof/>
          <w:color w:val="000000" w:themeColor="text1"/>
        </w:rPr>
        <w:t xml:space="preserve"> Granice obszaru rewitalizacji na terenie wiejskim w gminie Choszczno – sołectwo Korytowo, obręb Golcza</w:t>
      </w:r>
    </w:p>
    <w:p w:rsidR="00D264EF" w:rsidRPr="00612E0A" w:rsidRDefault="00612E0A" w:rsidP="00612E0A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18"/>
          <w:szCs w:val="18"/>
          <w:lang w:eastAsia="pl-PL"/>
        </w:rPr>
        <w:drawing>
          <wp:inline distT="0" distB="0" distL="0" distR="0">
            <wp:extent cx="5758551" cy="3785870"/>
            <wp:effectExtent l="0" t="0" r="0" b="5080"/>
            <wp:docPr id="177571774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17749" name="Obraz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49" cy="378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:rsidR="009653F3" w:rsidRDefault="009653F3" w:rsidP="00612E0A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  <w:b/>
          <w:bCs/>
        </w:rPr>
        <w:sectPr w:rsidR="009653F3" w:rsidSect="009C75F5">
          <w:pgSz w:w="11906" w:h="17337"/>
          <w:pgMar w:top="1418" w:right="1418" w:bottom="1418" w:left="1418" w:header="397" w:footer="851" w:gutter="0"/>
          <w:cols w:space="708"/>
          <w:docGrid w:linePitch="299"/>
        </w:sectPr>
      </w:pPr>
      <w:bookmarkStart w:id="6" w:name="_Toc141702680"/>
    </w:p>
    <w:p w:rsidR="00D264EF" w:rsidRDefault="00D264EF" w:rsidP="00612E0A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  <w:b/>
          <w:bCs/>
        </w:rPr>
      </w:pPr>
      <w:r w:rsidRPr="00612E0A">
        <w:rPr>
          <w:rFonts w:asciiTheme="majorHAnsi" w:hAnsiTheme="majorHAnsi" w:cstheme="majorHAnsi"/>
          <w:b/>
          <w:bCs/>
        </w:rPr>
        <w:t xml:space="preserve">Rysunek </w:t>
      </w:r>
      <w:r w:rsidR="00BE360A">
        <w:rPr>
          <w:rFonts w:asciiTheme="majorHAnsi" w:hAnsiTheme="majorHAnsi" w:cstheme="majorHAnsi"/>
          <w:b/>
          <w:bCs/>
        </w:rPr>
        <w:t>4</w:t>
      </w:r>
      <w:r w:rsidRPr="00612E0A">
        <w:rPr>
          <w:rFonts w:asciiTheme="majorHAnsi" w:hAnsiTheme="majorHAnsi" w:cstheme="majorHAnsi"/>
          <w:b/>
          <w:bCs/>
        </w:rPr>
        <w:t xml:space="preserve"> </w:t>
      </w:r>
      <w:bookmarkEnd w:id="6"/>
      <w:r w:rsidR="00612E0A" w:rsidRPr="00612E0A">
        <w:rPr>
          <w:rFonts w:asciiTheme="majorHAnsi" w:hAnsiTheme="majorHAnsi" w:cstheme="majorHAnsi"/>
          <w:b/>
          <w:bCs/>
        </w:rPr>
        <w:t>Granice obszaru rewitalizacji na terenie wiejskim w gminie Choszczno – sołectwo K</w:t>
      </w:r>
      <w:r w:rsidR="00612E0A">
        <w:rPr>
          <w:rFonts w:asciiTheme="majorHAnsi" w:hAnsiTheme="majorHAnsi" w:cstheme="majorHAnsi"/>
          <w:b/>
          <w:bCs/>
        </w:rPr>
        <w:t>rzowiec</w:t>
      </w:r>
    </w:p>
    <w:p w:rsidR="00612E0A" w:rsidRPr="00600480" w:rsidRDefault="00612E0A" w:rsidP="00612E0A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  <w:lang w:eastAsia="pl-PL"/>
        </w:rPr>
        <w:drawing>
          <wp:inline distT="0" distB="0" distL="0" distR="0">
            <wp:extent cx="7920000" cy="4467600"/>
            <wp:effectExtent l="0" t="0" r="5080" b="9525"/>
            <wp:docPr id="877026973" name="Obraz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26973" name="Obraz 8770269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4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EF" w:rsidRPr="00600480" w:rsidRDefault="00D264EF" w:rsidP="00D264EF">
      <w:pPr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9653F3" w:rsidRDefault="00D264EF" w:rsidP="009653F3">
      <w:pPr>
        <w:tabs>
          <w:tab w:val="right" w:leader="dot" w:pos="8789"/>
        </w:tabs>
        <w:spacing w:after="0" w:line="240" w:lineRule="auto"/>
        <w:rPr>
          <w:rFonts w:asciiTheme="majorHAnsi" w:hAnsiTheme="majorHAnsi" w:cstheme="majorHAnsi"/>
          <w:b/>
          <w:bCs/>
        </w:rPr>
        <w:sectPr w:rsidR="009653F3" w:rsidSect="009653F3">
          <w:pgSz w:w="17337" w:h="11906" w:orient="landscape"/>
          <w:pgMar w:top="1418" w:right="1418" w:bottom="1418" w:left="1418" w:header="397" w:footer="851" w:gutter="0"/>
          <w:cols w:space="708"/>
          <w:docGrid w:linePitch="299"/>
        </w:sectPr>
      </w:pPr>
      <w:bookmarkStart w:id="7" w:name="_Toc141702681"/>
      <w:r w:rsidRPr="009653F3">
        <w:rPr>
          <w:rFonts w:asciiTheme="majorHAnsi" w:hAnsiTheme="majorHAnsi" w:cstheme="majorHAnsi"/>
          <w:b/>
          <w:bCs/>
        </w:rPr>
        <w:t xml:space="preserve">Rysunek </w:t>
      </w:r>
      <w:r w:rsidR="00BE360A">
        <w:rPr>
          <w:rFonts w:asciiTheme="majorHAnsi" w:hAnsiTheme="majorHAnsi" w:cstheme="majorHAnsi"/>
          <w:b/>
          <w:bCs/>
        </w:rPr>
        <w:t>5</w:t>
      </w:r>
      <w:r w:rsidRPr="009653F3">
        <w:rPr>
          <w:rFonts w:asciiTheme="majorHAnsi" w:hAnsiTheme="majorHAnsi" w:cstheme="majorHAnsi"/>
          <w:b/>
          <w:bCs/>
        </w:rPr>
        <w:t xml:space="preserve"> </w:t>
      </w:r>
      <w:bookmarkEnd w:id="7"/>
      <w:r w:rsidR="009653F3" w:rsidRPr="009653F3">
        <w:rPr>
          <w:rFonts w:asciiTheme="majorHAnsi" w:hAnsiTheme="majorHAnsi" w:cstheme="majorHAnsi"/>
          <w:b/>
          <w:bCs/>
        </w:rPr>
        <w:t xml:space="preserve">Granice obszaru rewitalizacji na terenie wiejskim w gminie Choszczno – sołectwo </w:t>
      </w:r>
      <w:r w:rsidR="009653F3">
        <w:rPr>
          <w:rFonts w:asciiTheme="majorHAnsi" w:hAnsiTheme="majorHAnsi" w:cstheme="majorHAnsi"/>
          <w:b/>
          <w:bCs/>
        </w:rPr>
        <w:t>Piasecznik</w:t>
      </w:r>
      <w:r w:rsidR="009653F3">
        <w:rPr>
          <w:rFonts w:asciiTheme="majorHAnsi" w:hAnsiTheme="majorHAnsi" w:cstheme="majorHAnsi"/>
          <w:b/>
          <w:bCs/>
          <w:noProof/>
          <w:lang w:eastAsia="pl-PL"/>
        </w:rPr>
        <w:drawing>
          <wp:inline distT="0" distB="0" distL="0" distR="0">
            <wp:extent cx="7920000" cy="4467600"/>
            <wp:effectExtent l="0" t="0" r="5080" b="9525"/>
            <wp:docPr id="167328628" name="Obraz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8628" name="Obraz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4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72" w:rsidRDefault="00C869CC" w:rsidP="00677C56">
      <w:pPr>
        <w:spacing w:after="0"/>
        <w:rPr>
          <w:rFonts w:asciiTheme="majorHAnsi" w:hAnsiTheme="majorHAnsi" w:cstheme="majorHAnsi"/>
          <w:b/>
          <w:bCs/>
        </w:rPr>
      </w:pPr>
      <w:r w:rsidRPr="00C869CC">
        <w:rPr>
          <w:rFonts w:asciiTheme="majorHAnsi" w:hAnsiTheme="majorHAnsi" w:cstheme="majorHAnsi"/>
          <w:b/>
          <w:bCs/>
        </w:rPr>
        <w:t xml:space="preserve">Rysunek </w:t>
      </w:r>
      <w:r w:rsidR="00BE360A">
        <w:rPr>
          <w:rFonts w:asciiTheme="majorHAnsi" w:hAnsiTheme="majorHAnsi" w:cstheme="majorHAnsi"/>
          <w:b/>
          <w:bCs/>
        </w:rPr>
        <w:t>6</w:t>
      </w:r>
      <w:r w:rsidRPr="00C869CC">
        <w:rPr>
          <w:rFonts w:asciiTheme="majorHAnsi" w:hAnsiTheme="majorHAnsi" w:cstheme="majorHAnsi"/>
          <w:b/>
          <w:bCs/>
        </w:rPr>
        <w:t xml:space="preserve"> Granice obszaru rewitalizacji na terenie wiejskim w gminie Choszczno – sołectwo </w:t>
      </w:r>
      <w:r>
        <w:rPr>
          <w:rFonts w:asciiTheme="majorHAnsi" w:hAnsiTheme="majorHAnsi" w:cstheme="majorHAnsi"/>
          <w:b/>
          <w:bCs/>
        </w:rPr>
        <w:t>Radaczewo</w:t>
      </w:r>
    </w:p>
    <w:p w:rsidR="00C869CC" w:rsidRDefault="00C869C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l-PL"/>
        </w:rPr>
        <w:drawing>
          <wp:inline distT="0" distB="0" distL="0" distR="0">
            <wp:extent cx="5759450" cy="3786505"/>
            <wp:effectExtent l="0" t="0" r="0" b="4445"/>
            <wp:docPr id="29008553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85530" name="Obraz 29008553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8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69CC" w:rsidRDefault="00C869CC">
      <w:pPr>
        <w:rPr>
          <w:rFonts w:asciiTheme="majorHAnsi" w:hAnsiTheme="majorHAnsi" w:cstheme="majorHAnsi"/>
        </w:rPr>
        <w:sectPr w:rsidR="00C869CC" w:rsidSect="009653F3">
          <w:pgSz w:w="11906" w:h="17337"/>
          <w:pgMar w:top="1418" w:right="1418" w:bottom="1418" w:left="1418" w:header="397" w:footer="851" w:gutter="0"/>
          <w:cols w:space="708"/>
          <w:docGrid w:linePitch="299"/>
        </w:sectPr>
      </w:pPr>
    </w:p>
    <w:p w:rsidR="00C869CC" w:rsidRPr="00C869CC" w:rsidRDefault="00C869CC" w:rsidP="00677C56">
      <w:pPr>
        <w:spacing w:after="0"/>
        <w:rPr>
          <w:rFonts w:asciiTheme="majorHAnsi" w:hAnsiTheme="majorHAnsi" w:cstheme="majorHAnsi"/>
          <w:b/>
          <w:bCs/>
        </w:rPr>
      </w:pPr>
      <w:r w:rsidRPr="00C869CC">
        <w:rPr>
          <w:rFonts w:asciiTheme="majorHAnsi" w:hAnsiTheme="majorHAnsi" w:cstheme="majorHAnsi"/>
          <w:b/>
          <w:bCs/>
        </w:rPr>
        <w:t xml:space="preserve">Rysunek </w:t>
      </w:r>
      <w:r w:rsidR="00BE360A">
        <w:rPr>
          <w:rFonts w:asciiTheme="majorHAnsi" w:hAnsiTheme="majorHAnsi" w:cstheme="majorHAnsi"/>
          <w:b/>
          <w:bCs/>
        </w:rPr>
        <w:t>7</w:t>
      </w:r>
      <w:r w:rsidRPr="00C869CC">
        <w:rPr>
          <w:rFonts w:asciiTheme="majorHAnsi" w:hAnsiTheme="majorHAnsi" w:cstheme="majorHAnsi"/>
          <w:b/>
          <w:bCs/>
        </w:rPr>
        <w:t xml:space="preserve"> Granice obszaru rewitalizacji na terenie wiejskim w gminie Choszczno – sołectwo </w:t>
      </w:r>
      <w:r>
        <w:rPr>
          <w:rFonts w:asciiTheme="majorHAnsi" w:hAnsiTheme="majorHAnsi" w:cstheme="majorHAnsi"/>
          <w:b/>
          <w:bCs/>
        </w:rPr>
        <w:t>Wardyń</w:t>
      </w:r>
      <w:r w:rsidRPr="00C869CC">
        <w:rPr>
          <w:rFonts w:asciiTheme="majorHAnsi" w:hAnsiTheme="majorHAnsi" w:cstheme="majorHAnsi"/>
          <w:b/>
          <w:bCs/>
        </w:rPr>
        <w:t xml:space="preserve">, obręb </w:t>
      </w:r>
      <w:r>
        <w:rPr>
          <w:rFonts w:asciiTheme="majorHAnsi" w:hAnsiTheme="majorHAnsi" w:cstheme="majorHAnsi"/>
          <w:b/>
          <w:bCs/>
        </w:rPr>
        <w:t>Wardyń</w:t>
      </w:r>
    </w:p>
    <w:p w:rsidR="00677C56" w:rsidRDefault="00677C56">
      <w:pPr>
        <w:rPr>
          <w:rFonts w:asciiTheme="majorHAnsi" w:hAnsiTheme="majorHAnsi" w:cstheme="majorHAnsi"/>
        </w:rPr>
        <w:sectPr w:rsidR="00677C56" w:rsidSect="00677C56">
          <w:pgSz w:w="17337" w:h="11906" w:orient="landscape"/>
          <w:pgMar w:top="1418" w:right="1418" w:bottom="1418" w:left="1418" w:header="397" w:footer="851" w:gutter="0"/>
          <w:cols w:space="708"/>
          <w:docGrid w:linePitch="299"/>
        </w:sectPr>
      </w:pPr>
      <w:r>
        <w:rPr>
          <w:rFonts w:asciiTheme="majorHAnsi" w:hAnsiTheme="majorHAnsi" w:cstheme="majorHAnsi"/>
          <w:noProof/>
          <w:lang w:eastAsia="pl-PL"/>
        </w:rPr>
        <w:drawing>
          <wp:inline distT="0" distB="0" distL="0" distR="0">
            <wp:extent cx="7920000" cy="4453200"/>
            <wp:effectExtent l="0" t="0" r="5080" b="5080"/>
            <wp:docPr id="2083370980" name="Obraz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70980" name="Obraz 208337098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44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56" w:rsidRDefault="00677C56" w:rsidP="00677C56">
      <w:pPr>
        <w:spacing w:after="0"/>
        <w:rPr>
          <w:rFonts w:asciiTheme="majorHAnsi" w:hAnsiTheme="majorHAnsi" w:cstheme="majorHAnsi"/>
          <w:b/>
          <w:bCs/>
        </w:rPr>
      </w:pPr>
      <w:r w:rsidRPr="00677C56">
        <w:rPr>
          <w:rFonts w:asciiTheme="majorHAnsi" w:hAnsiTheme="majorHAnsi" w:cstheme="majorHAnsi"/>
          <w:b/>
          <w:bCs/>
        </w:rPr>
        <w:t xml:space="preserve">Rysunek </w:t>
      </w:r>
      <w:r>
        <w:rPr>
          <w:rFonts w:asciiTheme="majorHAnsi" w:hAnsiTheme="majorHAnsi" w:cstheme="majorHAnsi"/>
          <w:b/>
          <w:bCs/>
        </w:rPr>
        <w:t>8</w:t>
      </w:r>
      <w:r w:rsidRPr="00677C56">
        <w:rPr>
          <w:rFonts w:asciiTheme="majorHAnsi" w:hAnsiTheme="majorHAnsi" w:cstheme="majorHAnsi"/>
          <w:b/>
          <w:bCs/>
        </w:rPr>
        <w:t xml:space="preserve"> Granice obszaru rewitalizacji na terenie wiejskim w gminie Choszczno – sołectwo Wardyń, obręb Chełpa</w:t>
      </w:r>
    </w:p>
    <w:p w:rsidR="00677C56" w:rsidRPr="00677C56" w:rsidRDefault="00677C56" w:rsidP="00677C56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lang w:eastAsia="pl-PL"/>
        </w:rPr>
        <w:drawing>
          <wp:inline distT="0" distB="0" distL="0" distR="0">
            <wp:extent cx="5759450" cy="3792855"/>
            <wp:effectExtent l="0" t="0" r="0" b="0"/>
            <wp:docPr id="132959585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95858" name="Obraz 132959585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9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69CC" w:rsidRPr="00600480" w:rsidRDefault="00C869CC">
      <w:pPr>
        <w:rPr>
          <w:rFonts w:asciiTheme="majorHAnsi" w:hAnsiTheme="majorHAnsi" w:cstheme="majorHAnsi"/>
        </w:rPr>
      </w:pPr>
    </w:p>
    <w:sectPr w:rsidR="00C869CC" w:rsidRPr="00600480" w:rsidSect="00677C56">
      <w:pgSz w:w="11906" w:h="17337"/>
      <w:pgMar w:top="1418" w:right="1418" w:bottom="1418" w:left="1418" w:header="397" w:footer="851" w:gutter="0"/>
      <w:cols w:space="708"/>
      <w:docGrid w:linePitch="299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2" w:author="Krzysztof Rosenkiewicz" w:date="2025-05-15T22:30:00Z" w:initials="KR">
    <w:p w:rsidR="007F0F60" w:rsidRDefault="007F0F60">
      <w:pPr>
        <w:pStyle w:val="Tekstkomentarza"/>
      </w:pPr>
      <w:r>
        <w:rPr>
          <w:rStyle w:val="Odwoaniedokomentarza"/>
        </w:rPr>
        <w:annotationRef/>
      </w:r>
      <w:r w:rsidR="004A0433">
        <w:t>Proszę o weryfikację</w:t>
      </w:r>
    </w:p>
  </w:comment>
  <w:comment w:id="3" w:author="a-pawlak@choszczno.local" w:date="2025-09-15T14:38:00Z" w:initials="ap">
    <w:p w:rsidR="00263C83" w:rsidRDefault="00263C83" w:rsidP="00263C83">
      <w:pPr>
        <w:pStyle w:val="Tekstkomentarza"/>
      </w:pPr>
      <w:r>
        <w:rPr>
          <w:rStyle w:val="Odwoaniedokomentarza"/>
        </w:rPr>
        <w:annotationRef/>
      </w:r>
      <w:r>
        <w:t>Nazwisko jest ok, ale nie zakresie działania Urzędu Miasta w Szczecinie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0CA1C3C" w15:done="0"/>
  <w15:commentEx w15:paraId="3787F25E" w15:paraIdParent="10CA1C3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7331C9" w16cex:dateUtc="2025-05-15T20:30:00Z"/>
  <w16cex:commentExtensible w16cex:durableId="1F52B357" w16cex:dateUtc="2025-09-15T12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0CA1C3C" w16cid:durableId="5B7331C9"/>
  <w16cid:commentId w16cid:paraId="3787F25E" w16cid:durableId="1F52B357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90B58"/>
    <w:multiLevelType w:val="hybridMultilevel"/>
    <w:tmpl w:val="1174D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97D3A"/>
    <w:multiLevelType w:val="hybridMultilevel"/>
    <w:tmpl w:val="62F860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rzysztof Rosenkiewicz">
    <w15:presenceInfo w15:providerId="AD" w15:userId="S::krzysztof.rosenkiewicz@zmp.poznan.pl::36666539-d24d-4764-84fd-73aeaec00e9b"/>
  </w15:person>
  <w15:person w15:author="a-pawlak@choszczno.local">
    <w15:presenceInfo w15:providerId="AD" w15:userId="S-1-5-21-2853995085-407067888-4226984016-125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37BE4"/>
    <w:rsid w:val="000241CF"/>
    <w:rsid w:val="000328D6"/>
    <w:rsid w:val="0003302D"/>
    <w:rsid w:val="000A5513"/>
    <w:rsid w:val="000B4920"/>
    <w:rsid w:val="000E0EF5"/>
    <w:rsid w:val="001126F2"/>
    <w:rsid w:val="00112EFA"/>
    <w:rsid w:val="002313B6"/>
    <w:rsid w:val="00235DB9"/>
    <w:rsid w:val="00245C86"/>
    <w:rsid w:val="00263C83"/>
    <w:rsid w:val="002E4FA7"/>
    <w:rsid w:val="003316B3"/>
    <w:rsid w:val="003336F2"/>
    <w:rsid w:val="00355E9F"/>
    <w:rsid w:val="00396BA8"/>
    <w:rsid w:val="003D6DA9"/>
    <w:rsid w:val="003D72DD"/>
    <w:rsid w:val="00410230"/>
    <w:rsid w:val="004A0433"/>
    <w:rsid w:val="004C3B50"/>
    <w:rsid w:val="004F7AB7"/>
    <w:rsid w:val="00515203"/>
    <w:rsid w:val="0053711E"/>
    <w:rsid w:val="00537BE4"/>
    <w:rsid w:val="00540BF0"/>
    <w:rsid w:val="00600480"/>
    <w:rsid w:val="00612E0A"/>
    <w:rsid w:val="00677C56"/>
    <w:rsid w:val="006A58EC"/>
    <w:rsid w:val="006D357A"/>
    <w:rsid w:val="00720A45"/>
    <w:rsid w:val="007B2BF6"/>
    <w:rsid w:val="007D5672"/>
    <w:rsid w:val="007F0F60"/>
    <w:rsid w:val="007F5422"/>
    <w:rsid w:val="00850D51"/>
    <w:rsid w:val="00880DF2"/>
    <w:rsid w:val="008E1C16"/>
    <w:rsid w:val="008F012C"/>
    <w:rsid w:val="00907ADE"/>
    <w:rsid w:val="009162A2"/>
    <w:rsid w:val="009653F3"/>
    <w:rsid w:val="00965FCD"/>
    <w:rsid w:val="0099474C"/>
    <w:rsid w:val="009B2131"/>
    <w:rsid w:val="009C75F5"/>
    <w:rsid w:val="00AC2063"/>
    <w:rsid w:val="00BE0901"/>
    <w:rsid w:val="00BE360A"/>
    <w:rsid w:val="00C869CC"/>
    <w:rsid w:val="00C96245"/>
    <w:rsid w:val="00CE4C6E"/>
    <w:rsid w:val="00CF5457"/>
    <w:rsid w:val="00D264EF"/>
    <w:rsid w:val="00DB10DC"/>
    <w:rsid w:val="00E54FE8"/>
    <w:rsid w:val="00E865FE"/>
    <w:rsid w:val="00F03A4E"/>
    <w:rsid w:val="00F03CFF"/>
    <w:rsid w:val="00F70C90"/>
    <w:rsid w:val="00F73DBF"/>
    <w:rsid w:val="00FB6281"/>
    <w:rsid w:val="00FC7358"/>
    <w:rsid w:val="00FE0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7BE4"/>
    <w:pPr>
      <w:suppressAutoHyphens/>
      <w:spacing w:after="200" w:line="276" w:lineRule="auto"/>
    </w:pPr>
    <w:rPr>
      <w:rFonts w:ascii="Calibri" w:eastAsia="Calibri" w:hAnsi="Calibri" w:cs="Calibri"/>
      <w:kern w:val="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537BE4"/>
    <w:rPr>
      <w:color w:val="0000FF"/>
      <w:u w:val="single"/>
    </w:rPr>
  </w:style>
  <w:style w:type="paragraph" w:customStyle="1" w:styleId="Zawartotabeli">
    <w:name w:val="Zawartość tabeli"/>
    <w:basedOn w:val="Normalny"/>
    <w:rsid w:val="00537BE4"/>
    <w:pPr>
      <w:suppressLineNumbers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E1C1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E1C16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D264EF"/>
    <w:pPr>
      <w:suppressAutoHyphens w:val="0"/>
      <w:spacing w:line="240" w:lineRule="auto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74C"/>
    <w:rPr>
      <w:rFonts w:ascii="Tahoma" w:eastAsia="Calibri" w:hAnsi="Tahoma" w:cs="Tahoma"/>
      <w:kern w:val="0"/>
      <w:sz w:val="16"/>
      <w:szCs w:val="16"/>
      <w:lang w:eastAsia="zh-C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E090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09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E09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E0901"/>
    <w:rPr>
      <w:rFonts w:ascii="Calibri" w:eastAsia="Calibri" w:hAnsi="Calibri" w:cs="Calibri"/>
      <w:kern w:val="0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09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0901"/>
    <w:rPr>
      <w:rFonts w:ascii="Calibri" w:eastAsia="Calibri" w:hAnsi="Calibri" w:cs="Calibri"/>
      <w:b/>
      <w:bCs/>
      <w:kern w:val="0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o@gmina.choszczno.p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hyperlink" Target="https://e-dziennik.szczecin.uw.gov.pl/legalact/2025/3351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hyperlink" Target="mailto:brs@gmina.choszczno.pl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11/relationships/people" Target="people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C8DF2-5C1B-4885-A7F5-620B52CD7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2540</Words>
  <Characters>15245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Marcin Ługawiak</dc:creator>
  <cp:lastModifiedBy>a-przytula</cp:lastModifiedBy>
  <cp:revision>4</cp:revision>
  <dcterms:created xsi:type="dcterms:W3CDTF">2025-09-15T12:09:00Z</dcterms:created>
  <dcterms:modified xsi:type="dcterms:W3CDTF">2025-09-24T09:52:00Z</dcterms:modified>
</cp:coreProperties>
</file>